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6E32A4" w14:textId="77777777" w:rsidR="000675AA" w:rsidRDefault="005474F9">
      <w:pPr>
        <w:jc w:val="center"/>
        <w:rPr>
          <w:rFonts w:ascii="华文中宋" w:eastAsia="华文中宋" w:hAnsi="华文中宋" w:cs="华文中宋"/>
          <w:b/>
          <w:bCs/>
          <w:sz w:val="28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28"/>
          <w:szCs w:val="36"/>
        </w:rPr>
        <w:t>关于组织参加“维护国家安全 护航城市发展——学习贯彻《上海市反间谍安全防范条例》”主题征文活动的通知</w:t>
      </w:r>
    </w:p>
    <w:p w14:paraId="4999929F" w14:textId="77777777" w:rsidR="000675AA" w:rsidRDefault="000675AA">
      <w:pPr>
        <w:rPr>
          <w:rFonts w:ascii="华文仿宋" w:eastAsia="华文仿宋" w:hAnsi="华文仿宋" w:cs="华文仿宋"/>
          <w:sz w:val="24"/>
          <w:szCs w:val="32"/>
        </w:rPr>
      </w:pPr>
    </w:p>
    <w:p w14:paraId="239ABDD2" w14:textId="77777777" w:rsidR="000675AA" w:rsidRDefault="005474F9">
      <w:pPr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各二级学院（含中专部）、职能部门：</w:t>
      </w:r>
    </w:p>
    <w:p w14:paraId="0270F5E3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《上海市反间谍安全防范条例》（以下简称《条例》）已于2022年1月1日起实施。根据关于组织参加“维护国家安全护航城市发展——学习贯彻《上海市反间谍安全防范条例》”主题征文活动的通知（沪教卫党【2022】35号），为进一步提升全民国家安全意识，构筑专群结合的反奸防谍钢铁长城，在第七个“4·15全民国家安全教育日”来临之际，学校决定举办“维护国家安全 护航城市发展一一学习贯彻《上海市反间谍安全防范条例》”主题征文活动。现就参加活动有关事项通知如下：</w:t>
      </w:r>
    </w:p>
    <w:p w14:paraId="4295BBB7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b/>
          <w:bCs/>
          <w:sz w:val="24"/>
          <w:szCs w:val="32"/>
        </w:rPr>
      </w:pPr>
      <w:r>
        <w:rPr>
          <w:rFonts w:ascii="华文仿宋" w:eastAsia="华文仿宋" w:hAnsi="华文仿宋" w:cs="华文仿宋" w:hint="eastAsia"/>
          <w:b/>
          <w:bCs/>
          <w:sz w:val="24"/>
          <w:szCs w:val="32"/>
        </w:rPr>
        <w:t>一、征文主题</w:t>
      </w:r>
    </w:p>
    <w:p w14:paraId="054F2272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本次征文主题为“维护国家安全 护航城市发展”，结合学习贯彻《上海市反间谍安全防范条例》，围绕坚持总体国家安全观，围绕统筹发展和安全，围绕统筹各领域安全，包括但不限于以下议题：</w:t>
      </w:r>
    </w:p>
    <w:p w14:paraId="47E9140E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（一）坚持总体国家安全观，筑牢维护国家安全人民防线的重大意义；</w:t>
      </w:r>
    </w:p>
    <w:p w14:paraId="53B3301B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（二）如何统筹发展与安全，守住城市安全底线；</w:t>
      </w:r>
    </w:p>
    <w:p w14:paraId="1C495F8A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（三）新形势下如何根据《条例》做好涉及经济领域、科技领域、新型领域的反间谍安全防范工作；</w:t>
      </w:r>
    </w:p>
    <w:p w14:paraId="45E301E8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（四）结合学校实际就如何贯彻落实《条例》，进一步加强安全防范制度建设提出对策建议；</w:t>
      </w:r>
    </w:p>
    <w:p w14:paraId="30CCF3C7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（五）结合学校特点，就如何创新形式，提升反间谍安全防范工作的科学化</w:t>
      </w:r>
      <w:r>
        <w:rPr>
          <w:rFonts w:ascii="华文仿宋" w:eastAsia="华文仿宋" w:hAnsi="华文仿宋" w:cs="华文仿宋" w:hint="eastAsia"/>
          <w:sz w:val="24"/>
          <w:szCs w:val="32"/>
        </w:rPr>
        <w:lastRenderedPageBreak/>
        <w:t>水平，进一步推动《条例》落地实施提出建议对策；</w:t>
      </w:r>
    </w:p>
    <w:p w14:paraId="41B0F29C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（六）其他与征文主题相关的议题。</w:t>
      </w:r>
    </w:p>
    <w:p w14:paraId="3C5811EE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b/>
          <w:bCs/>
          <w:sz w:val="24"/>
          <w:szCs w:val="32"/>
        </w:rPr>
      </w:pPr>
      <w:r>
        <w:rPr>
          <w:rFonts w:ascii="华文仿宋" w:eastAsia="华文仿宋" w:hAnsi="华文仿宋" w:cs="华文仿宋" w:hint="eastAsia"/>
          <w:b/>
          <w:bCs/>
          <w:sz w:val="24"/>
          <w:szCs w:val="32"/>
        </w:rPr>
        <w:t>二、征文时间</w:t>
      </w:r>
    </w:p>
    <w:p w14:paraId="19B4A756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即日起至2022年3月15日（星期二）。</w:t>
      </w:r>
    </w:p>
    <w:p w14:paraId="428459D8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b/>
          <w:bCs/>
          <w:sz w:val="24"/>
          <w:szCs w:val="32"/>
        </w:rPr>
      </w:pPr>
      <w:r>
        <w:rPr>
          <w:rFonts w:ascii="华文仿宋" w:eastAsia="华文仿宋" w:hAnsi="华文仿宋" w:cs="华文仿宋" w:hint="eastAsia"/>
          <w:b/>
          <w:bCs/>
          <w:sz w:val="24"/>
          <w:szCs w:val="32"/>
        </w:rPr>
        <w:t>三、征稿对象</w:t>
      </w:r>
    </w:p>
    <w:p w14:paraId="6A7797DF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全体教职工、学生。</w:t>
      </w:r>
    </w:p>
    <w:p w14:paraId="090A2F24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b/>
          <w:bCs/>
          <w:sz w:val="24"/>
          <w:szCs w:val="32"/>
        </w:rPr>
      </w:pPr>
      <w:r>
        <w:rPr>
          <w:rFonts w:ascii="华文仿宋" w:eastAsia="华文仿宋" w:hAnsi="华文仿宋" w:cs="华文仿宋" w:hint="eastAsia"/>
          <w:b/>
          <w:bCs/>
          <w:sz w:val="24"/>
          <w:szCs w:val="32"/>
        </w:rPr>
        <w:t>四、征稿要求</w:t>
      </w:r>
    </w:p>
    <w:p w14:paraId="66BF257C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（一）稿件应当围绕主题，论理论策，观点正确，逻辑严谨，文风朴实，具有一定的理论价值和实践意义，诗歌体除外。</w:t>
      </w:r>
    </w:p>
    <w:p w14:paraId="4E0DE2BC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（二）稿件篇幅不少于2000字，稿件最后一页请注明二级部门、职务及作者姓名、联系方式。</w:t>
      </w:r>
    </w:p>
    <w:p w14:paraId="05C0143A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（三）来稿须为原创。如发现或者被举报抄袭、作假或冒用他人姓名、作品等问题，一经核实，取消评审资格。</w:t>
      </w:r>
    </w:p>
    <w:p w14:paraId="34D4A4F3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（四）市国家安全局拥有对所有入选作品信息网络传播等相关权利，作者拥有作品署名权。</w:t>
      </w:r>
    </w:p>
    <w:p w14:paraId="5CC8DABD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（五）来稿内容一般不应涉及国家秘密。</w:t>
      </w:r>
    </w:p>
    <w:p w14:paraId="207C640C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b/>
          <w:bCs/>
          <w:sz w:val="24"/>
          <w:szCs w:val="32"/>
        </w:rPr>
      </w:pPr>
      <w:r>
        <w:rPr>
          <w:rFonts w:ascii="华文仿宋" w:eastAsia="华文仿宋" w:hAnsi="华文仿宋" w:cs="华文仿宋" w:hint="eastAsia"/>
          <w:b/>
          <w:bCs/>
          <w:sz w:val="24"/>
          <w:szCs w:val="32"/>
        </w:rPr>
        <w:t>五、投稿方式</w:t>
      </w:r>
    </w:p>
    <w:p w14:paraId="5F16DC9A" w14:textId="302A917C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（一）教职工稿件每个二级学院（含中专部）需至少提交</w:t>
      </w:r>
      <w:r w:rsidR="00266C4A">
        <w:rPr>
          <w:rFonts w:ascii="华文仿宋" w:eastAsia="华文仿宋" w:hAnsi="华文仿宋" w:cs="华文仿宋"/>
          <w:sz w:val="24"/>
          <w:szCs w:val="32"/>
        </w:rPr>
        <w:t>2</w:t>
      </w:r>
      <w:r>
        <w:rPr>
          <w:rFonts w:ascii="华文仿宋" w:eastAsia="华文仿宋" w:hAnsi="华文仿宋" w:cs="华文仿宋" w:hint="eastAsia"/>
          <w:sz w:val="24"/>
          <w:szCs w:val="32"/>
        </w:rPr>
        <w:t>篇，职能部门按照党总支或直属党支部为单位，至少提交1篇。于3月15日前统一发送至教师工作部胡燕。投稿邮箱：huyan996@163.com。</w:t>
      </w:r>
    </w:p>
    <w:p w14:paraId="0B19DB49" w14:textId="2A512DD3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t>（二）学生稿件每个二级学院（含中专部）需至少提交3篇。于3月15日前统一发送至学生工作部欧阳雪怡。投稿邮箱：</w:t>
      </w:r>
      <w:r w:rsidR="00266C4A" w:rsidRPr="00266C4A">
        <w:rPr>
          <w:rFonts w:ascii="华文仿宋" w:eastAsia="华文仿宋" w:hAnsi="华文仿宋" w:cs="华文仿宋" w:hint="eastAsia"/>
          <w:sz w:val="24"/>
          <w:szCs w:val="32"/>
        </w:rPr>
        <w:t>503777116@qq.com</w:t>
      </w:r>
      <w:r w:rsidR="00266C4A">
        <w:rPr>
          <w:rFonts w:ascii="华文仿宋" w:eastAsia="华文仿宋" w:hAnsi="华文仿宋" w:cs="华文仿宋" w:hint="eastAsia"/>
          <w:sz w:val="24"/>
          <w:szCs w:val="32"/>
        </w:rPr>
        <w:t>。</w:t>
      </w:r>
    </w:p>
    <w:p w14:paraId="79FE431A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 w:hint="eastAsia"/>
          <w:sz w:val="24"/>
          <w:szCs w:val="32"/>
        </w:rPr>
        <w:lastRenderedPageBreak/>
        <w:t>（三）所有稿件由教师工作部、学生工作部统一汇总后，择优报送市教卫工作党委办公室。</w:t>
      </w:r>
    </w:p>
    <w:p w14:paraId="2A613681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b/>
          <w:bCs/>
          <w:sz w:val="24"/>
          <w:szCs w:val="32"/>
        </w:rPr>
      </w:pPr>
      <w:r>
        <w:rPr>
          <w:rFonts w:ascii="华文仿宋" w:eastAsia="华文仿宋" w:hAnsi="华文仿宋" w:cs="华文仿宋"/>
          <w:b/>
          <w:bCs/>
          <w:sz w:val="24"/>
          <w:szCs w:val="32"/>
        </w:rPr>
        <w:t>六、评比表彰</w:t>
      </w:r>
    </w:p>
    <w:p w14:paraId="6E74C8A7" w14:textId="77777777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/>
          <w:sz w:val="24"/>
          <w:szCs w:val="32"/>
        </w:rPr>
        <w:t>（一）收到稿件后，经</w:t>
      </w:r>
      <w:r>
        <w:rPr>
          <w:rFonts w:ascii="华文仿宋" w:eastAsia="华文仿宋" w:hAnsi="华文仿宋" w:cs="华文仿宋" w:hint="eastAsia"/>
          <w:sz w:val="24"/>
          <w:szCs w:val="32"/>
        </w:rPr>
        <w:t>学校</w:t>
      </w:r>
      <w:r>
        <w:rPr>
          <w:rFonts w:ascii="华文仿宋" w:eastAsia="华文仿宋" w:hAnsi="华文仿宋" w:cs="华文仿宋"/>
          <w:sz w:val="24"/>
          <w:szCs w:val="32"/>
        </w:rPr>
        <w:t>初步审核统一报送至市教卫工作党委办公室，市教卫工作党委办公室再统一报送至市国家安全局，市国家安全局组织有关单位领导、知名专家、行业组织负责人组成评委会</w:t>
      </w:r>
      <w:r>
        <w:rPr>
          <w:rFonts w:ascii="华文仿宋" w:eastAsia="华文仿宋" w:hAnsi="华文仿宋" w:cs="华文仿宋" w:hint="eastAsia"/>
          <w:sz w:val="24"/>
          <w:szCs w:val="32"/>
        </w:rPr>
        <w:t>，</w:t>
      </w:r>
      <w:r>
        <w:rPr>
          <w:rFonts w:ascii="华文仿宋" w:eastAsia="华文仿宋" w:hAnsi="华文仿宋" w:cs="华文仿宋"/>
          <w:sz w:val="24"/>
          <w:szCs w:val="32"/>
        </w:rPr>
        <w:t>按照公开、公平、公正的原则对来稿进行评选。</w:t>
      </w:r>
    </w:p>
    <w:p w14:paraId="1142AE0D" w14:textId="1894FD7C" w:rsidR="000675AA" w:rsidRDefault="005474F9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/>
          <w:sz w:val="24"/>
          <w:szCs w:val="32"/>
        </w:rPr>
        <w:t>（二）市国家安全局经评选设一等奖5名</w:t>
      </w:r>
      <w:r>
        <w:rPr>
          <w:rFonts w:ascii="华文仿宋" w:eastAsia="华文仿宋" w:hAnsi="华文仿宋" w:cs="华文仿宋" w:hint="eastAsia"/>
          <w:sz w:val="24"/>
          <w:szCs w:val="32"/>
        </w:rPr>
        <w:t>，</w:t>
      </w:r>
      <w:r>
        <w:rPr>
          <w:rFonts w:ascii="华文仿宋" w:eastAsia="华文仿宋" w:hAnsi="华文仿宋" w:cs="华文仿宋"/>
          <w:sz w:val="24"/>
          <w:szCs w:val="32"/>
        </w:rPr>
        <w:t>每名稿酬人民币3000元</w:t>
      </w:r>
      <w:r>
        <w:rPr>
          <w:rFonts w:ascii="华文仿宋" w:eastAsia="华文仿宋" w:hAnsi="华文仿宋" w:cs="华文仿宋" w:hint="eastAsia"/>
          <w:sz w:val="24"/>
          <w:szCs w:val="32"/>
        </w:rPr>
        <w:t>；</w:t>
      </w:r>
      <w:r>
        <w:rPr>
          <w:rFonts w:ascii="华文仿宋" w:eastAsia="华文仿宋" w:hAnsi="华文仿宋" w:cs="华文仿宋"/>
          <w:sz w:val="24"/>
          <w:szCs w:val="32"/>
        </w:rPr>
        <w:t>二等奖15名每名稿酬人民币200</w:t>
      </w:r>
      <w:r w:rsidR="00F23610">
        <w:rPr>
          <w:rFonts w:ascii="华文仿宋" w:eastAsia="华文仿宋" w:hAnsi="华文仿宋" w:cs="华文仿宋"/>
          <w:sz w:val="24"/>
          <w:szCs w:val="32"/>
        </w:rPr>
        <w:t>0</w:t>
      </w:r>
      <w:r>
        <w:rPr>
          <w:rFonts w:ascii="华文仿宋" w:eastAsia="华文仿宋" w:hAnsi="华文仿宋" w:cs="华文仿宋"/>
          <w:sz w:val="24"/>
          <w:szCs w:val="32"/>
        </w:rPr>
        <w:t>元；三等奖30名</w:t>
      </w:r>
      <w:r>
        <w:rPr>
          <w:rFonts w:ascii="华文仿宋" w:eastAsia="华文仿宋" w:hAnsi="华文仿宋" w:cs="华文仿宋" w:hint="eastAsia"/>
          <w:sz w:val="24"/>
          <w:szCs w:val="32"/>
        </w:rPr>
        <w:t>，</w:t>
      </w:r>
      <w:r>
        <w:rPr>
          <w:rFonts w:ascii="华文仿宋" w:eastAsia="华文仿宋" w:hAnsi="华文仿宋" w:cs="华文仿宋"/>
          <w:sz w:val="24"/>
          <w:szCs w:val="32"/>
        </w:rPr>
        <w:t>每名稿酬人民币1000元；优秀奖50名</w:t>
      </w:r>
      <w:r>
        <w:rPr>
          <w:rFonts w:ascii="华文仿宋" w:eastAsia="华文仿宋" w:hAnsi="华文仿宋" w:cs="华文仿宋" w:hint="eastAsia"/>
          <w:sz w:val="24"/>
          <w:szCs w:val="32"/>
        </w:rPr>
        <w:t>，</w:t>
      </w:r>
      <w:r>
        <w:rPr>
          <w:rFonts w:ascii="华文仿宋" w:eastAsia="华文仿宋" w:hAnsi="华文仿宋" w:cs="华文仿宋"/>
          <w:sz w:val="24"/>
          <w:szCs w:val="32"/>
        </w:rPr>
        <w:t>颁发证书和纪念品。</w:t>
      </w:r>
    </w:p>
    <w:p w14:paraId="461BD41B" w14:textId="77777777" w:rsidR="000675AA" w:rsidRDefault="000675AA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</w:p>
    <w:p w14:paraId="34A4F02B" w14:textId="77777777" w:rsidR="000675AA" w:rsidRDefault="000675AA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</w:p>
    <w:p w14:paraId="369E6BBA" w14:textId="77777777" w:rsidR="000675AA" w:rsidRDefault="005474F9">
      <w:pPr>
        <w:ind w:firstLineChars="200" w:firstLine="480"/>
        <w:jc w:val="right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/>
          <w:sz w:val="24"/>
          <w:szCs w:val="32"/>
        </w:rPr>
        <w:t>教师工作部</w:t>
      </w:r>
      <w:r>
        <w:rPr>
          <w:rFonts w:ascii="华文仿宋" w:eastAsia="华文仿宋" w:hAnsi="华文仿宋" w:cs="华文仿宋" w:hint="eastAsia"/>
          <w:sz w:val="24"/>
          <w:szCs w:val="32"/>
        </w:rPr>
        <w:t xml:space="preserve">  学生</w:t>
      </w:r>
      <w:r>
        <w:rPr>
          <w:rFonts w:ascii="华文仿宋" w:eastAsia="华文仿宋" w:hAnsi="华文仿宋" w:cs="华文仿宋"/>
          <w:sz w:val="24"/>
          <w:szCs w:val="32"/>
        </w:rPr>
        <w:t>工</w:t>
      </w:r>
      <w:r>
        <w:rPr>
          <w:rFonts w:ascii="华文仿宋" w:eastAsia="华文仿宋" w:hAnsi="华文仿宋" w:cs="华文仿宋" w:hint="eastAsia"/>
          <w:sz w:val="24"/>
          <w:szCs w:val="32"/>
        </w:rPr>
        <w:t>作</w:t>
      </w:r>
      <w:r>
        <w:rPr>
          <w:rFonts w:ascii="华文仿宋" w:eastAsia="华文仿宋" w:hAnsi="华文仿宋" w:cs="华文仿宋"/>
          <w:sz w:val="24"/>
          <w:szCs w:val="32"/>
        </w:rPr>
        <w:t>部</w:t>
      </w:r>
    </w:p>
    <w:p w14:paraId="76978AB2" w14:textId="1E668B14" w:rsidR="000675AA" w:rsidRDefault="005474F9">
      <w:pPr>
        <w:ind w:firstLineChars="2500" w:firstLine="6000"/>
        <w:rPr>
          <w:rFonts w:ascii="华文仿宋" w:eastAsia="华文仿宋" w:hAnsi="华文仿宋" w:cs="华文仿宋"/>
          <w:sz w:val="24"/>
          <w:szCs w:val="32"/>
        </w:rPr>
      </w:pPr>
      <w:r>
        <w:rPr>
          <w:rFonts w:ascii="华文仿宋" w:eastAsia="华文仿宋" w:hAnsi="华文仿宋" w:cs="华文仿宋"/>
          <w:sz w:val="24"/>
          <w:szCs w:val="32"/>
        </w:rPr>
        <w:t>2022年3月11日</w:t>
      </w:r>
    </w:p>
    <w:p w14:paraId="2EB0BD7C" w14:textId="77777777" w:rsidR="000675AA" w:rsidRDefault="000675AA">
      <w:pPr>
        <w:ind w:firstLineChars="200" w:firstLine="480"/>
        <w:rPr>
          <w:rFonts w:ascii="华文仿宋" w:eastAsia="华文仿宋" w:hAnsi="华文仿宋" w:cs="华文仿宋"/>
          <w:sz w:val="24"/>
          <w:szCs w:val="32"/>
        </w:rPr>
      </w:pPr>
    </w:p>
    <w:p w14:paraId="4D620A66" w14:textId="77777777" w:rsidR="000675AA" w:rsidRDefault="000675AA"/>
    <w:sectPr w:rsidR="000675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BFE1233"/>
    <w:rsid w:val="000675AA"/>
    <w:rsid w:val="00266C4A"/>
    <w:rsid w:val="005474F9"/>
    <w:rsid w:val="009A5BAA"/>
    <w:rsid w:val="00D74EA1"/>
    <w:rsid w:val="00F23610"/>
    <w:rsid w:val="01CF32DE"/>
    <w:rsid w:val="04534C15"/>
    <w:rsid w:val="04EB6681"/>
    <w:rsid w:val="05942874"/>
    <w:rsid w:val="06826B71"/>
    <w:rsid w:val="07A62D33"/>
    <w:rsid w:val="09DC47EA"/>
    <w:rsid w:val="0A2F0DBE"/>
    <w:rsid w:val="0A3C34DB"/>
    <w:rsid w:val="0B4B1C27"/>
    <w:rsid w:val="0D58062B"/>
    <w:rsid w:val="0D8633EB"/>
    <w:rsid w:val="0E5232CD"/>
    <w:rsid w:val="104906FF"/>
    <w:rsid w:val="10E0211E"/>
    <w:rsid w:val="10EC17B7"/>
    <w:rsid w:val="123D6042"/>
    <w:rsid w:val="13DB3D64"/>
    <w:rsid w:val="15DF7B3C"/>
    <w:rsid w:val="16201F02"/>
    <w:rsid w:val="16353C00"/>
    <w:rsid w:val="168701AB"/>
    <w:rsid w:val="16BD34E4"/>
    <w:rsid w:val="16F07B27"/>
    <w:rsid w:val="17B0286E"/>
    <w:rsid w:val="17F84EE5"/>
    <w:rsid w:val="19866520"/>
    <w:rsid w:val="1A3A17E5"/>
    <w:rsid w:val="1A4D748D"/>
    <w:rsid w:val="1BF754B3"/>
    <w:rsid w:val="1BF81957"/>
    <w:rsid w:val="1C4137F1"/>
    <w:rsid w:val="1D3C5874"/>
    <w:rsid w:val="1DDC2BB3"/>
    <w:rsid w:val="1E2A1B70"/>
    <w:rsid w:val="1FAB4F33"/>
    <w:rsid w:val="214C62A1"/>
    <w:rsid w:val="21570ECE"/>
    <w:rsid w:val="226B2757"/>
    <w:rsid w:val="228F4698"/>
    <w:rsid w:val="23955CDE"/>
    <w:rsid w:val="23A3664D"/>
    <w:rsid w:val="23B51EDC"/>
    <w:rsid w:val="27007912"/>
    <w:rsid w:val="273870AC"/>
    <w:rsid w:val="27637EA1"/>
    <w:rsid w:val="28C8445F"/>
    <w:rsid w:val="2A093583"/>
    <w:rsid w:val="2AFC6642"/>
    <w:rsid w:val="2B964CE9"/>
    <w:rsid w:val="2C5D1363"/>
    <w:rsid w:val="2D03015C"/>
    <w:rsid w:val="2D297497"/>
    <w:rsid w:val="2E556795"/>
    <w:rsid w:val="2E6A7D67"/>
    <w:rsid w:val="2EE23DA1"/>
    <w:rsid w:val="2FB90FA6"/>
    <w:rsid w:val="2FCC2A87"/>
    <w:rsid w:val="2FEA115F"/>
    <w:rsid w:val="30850E88"/>
    <w:rsid w:val="30B95795"/>
    <w:rsid w:val="318D6246"/>
    <w:rsid w:val="32060D00"/>
    <w:rsid w:val="342C61EA"/>
    <w:rsid w:val="34EE524E"/>
    <w:rsid w:val="369342FF"/>
    <w:rsid w:val="376637C1"/>
    <w:rsid w:val="37DF6891"/>
    <w:rsid w:val="38AC16A8"/>
    <w:rsid w:val="39897C3B"/>
    <w:rsid w:val="3A72247D"/>
    <w:rsid w:val="3CD20252"/>
    <w:rsid w:val="3D4A148F"/>
    <w:rsid w:val="3E4800C5"/>
    <w:rsid w:val="3EFC4A0B"/>
    <w:rsid w:val="3F0538C0"/>
    <w:rsid w:val="42D8215F"/>
    <w:rsid w:val="44090847"/>
    <w:rsid w:val="45B61DB8"/>
    <w:rsid w:val="46352681"/>
    <w:rsid w:val="475A6773"/>
    <w:rsid w:val="47A345D2"/>
    <w:rsid w:val="48164D90"/>
    <w:rsid w:val="48C77E38"/>
    <w:rsid w:val="48CC544E"/>
    <w:rsid w:val="49117305"/>
    <w:rsid w:val="49431BB4"/>
    <w:rsid w:val="4B2E23F0"/>
    <w:rsid w:val="4BBC79FC"/>
    <w:rsid w:val="4BBF5043"/>
    <w:rsid w:val="4BFE1233"/>
    <w:rsid w:val="4D043409"/>
    <w:rsid w:val="4D1215A9"/>
    <w:rsid w:val="503E30D6"/>
    <w:rsid w:val="50593A6B"/>
    <w:rsid w:val="50795EBC"/>
    <w:rsid w:val="52976ACD"/>
    <w:rsid w:val="53081779"/>
    <w:rsid w:val="534A1D91"/>
    <w:rsid w:val="53AE40CE"/>
    <w:rsid w:val="53B03F05"/>
    <w:rsid w:val="54EF2BF0"/>
    <w:rsid w:val="56292613"/>
    <w:rsid w:val="56E147BB"/>
    <w:rsid w:val="57C00874"/>
    <w:rsid w:val="582726A1"/>
    <w:rsid w:val="58607961"/>
    <w:rsid w:val="59FB2037"/>
    <w:rsid w:val="5BAF4E87"/>
    <w:rsid w:val="5CBF10FA"/>
    <w:rsid w:val="5D753EAF"/>
    <w:rsid w:val="5EB36A3D"/>
    <w:rsid w:val="5F5D4BFA"/>
    <w:rsid w:val="60432042"/>
    <w:rsid w:val="62F67840"/>
    <w:rsid w:val="63142136"/>
    <w:rsid w:val="65F71905"/>
    <w:rsid w:val="665F74AA"/>
    <w:rsid w:val="66AF3F8D"/>
    <w:rsid w:val="6AE52674"/>
    <w:rsid w:val="6CAB3449"/>
    <w:rsid w:val="6CB70040"/>
    <w:rsid w:val="6E184B0E"/>
    <w:rsid w:val="6EDA1DC4"/>
    <w:rsid w:val="6F455D89"/>
    <w:rsid w:val="718B55F7"/>
    <w:rsid w:val="72367C59"/>
    <w:rsid w:val="72D03C09"/>
    <w:rsid w:val="72F07E08"/>
    <w:rsid w:val="73D427A0"/>
    <w:rsid w:val="751122B7"/>
    <w:rsid w:val="754937FF"/>
    <w:rsid w:val="757E794D"/>
    <w:rsid w:val="764A3CD3"/>
    <w:rsid w:val="76B4739E"/>
    <w:rsid w:val="76DB0DCF"/>
    <w:rsid w:val="76F459ED"/>
    <w:rsid w:val="7ACA47EB"/>
    <w:rsid w:val="7B113011"/>
    <w:rsid w:val="7BA63759"/>
    <w:rsid w:val="7C490589"/>
    <w:rsid w:val="7D32101D"/>
    <w:rsid w:val="7D787377"/>
    <w:rsid w:val="7DF52776"/>
    <w:rsid w:val="7EAB552B"/>
    <w:rsid w:val="7EBE0DBA"/>
    <w:rsid w:val="7F0864D9"/>
    <w:rsid w:val="7F10538E"/>
    <w:rsid w:val="7F3B0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5670C9"/>
  <w15:docId w15:val="{7FC69689-8F02-49FF-8E9C-41E30B38A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266C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我的名字叫阳光 ☀</dc:creator>
  <cp:lastModifiedBy>旅游人</cp:lastModifiedBy>
  <cp:revision>4</cp:revision>
  <dcterms:created xsi:type="dcterms:W3CDTF">2022-03-09T14:06:00Z</dcterms:created>
  <dcterms:modified xsi:type="dcterms:W3CDTF">2022-03-11T06:18:00Z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4AA75732D61442839A5439ACE8E623B5</vt:lpwstr>
  </property>
</Properties>
</file>