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53FDE">
      <w:pPr>
        <w:jc w:val="center"/>
        <w:rPr>
          <w:rFonts w:ascii="方正舒体" w:eastAsia="方正舒体"/>
          <w:sz w:val="32"/>
          <w:szCs w:val="32"/>
        </w:rPr>
      </w:pPr>
      <w:bookmarkStart w:id="0" w:name="_GoBack"/>
      <w:bookmarkEnd w:id="0"/>
      <w:r>
        <w:rPr>
          <w:rFonts w:hint="eastAsia" w:ascii="方正舒体" w:eastAsia="方正舒体"/>
          <w:sz w:val="32"/>
          <w:szCs w:val="32"/>
        </w:rPr>
        <w:t>上海电子信息职业技术学院</w:t>
      </w:r>
    </w:p>
    <w:p w14:paraId="1322F0F6"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校内岗位招聘通知</w:t>
      </w:r>
    </w:p>
    <w:p w14:paraId="311514C4"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根据学校岗位设置和工作需要，</w:t>
      </w:r>
      <w:r>
        <w:rPr>
          <w:rFonts w:hint="eastAsia" w:ascii="仿宋_GB2312" w:eastAsia="仿宋_GB2312"/>
          <w:sz w:val="28"/>
          <w:szCs w:val="28"/>
        </w:rPr>
        <w:t>贯彻《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上海电子信息职业技术学院“三定”工作实施方案</w:t>
      </w:r>
      <w:r>
        <w:rPr>
          <w:rFonts w:hint="eastAsia" w:ascii="仿宋_GB2312" w:eastAsia="仿宋_GB2312"/>
          <w:sz w:val="28"/>
          <w:szCs w:val="28"/>
        </w:rPr>
        <w:t>》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（沪电信职院〔2023〕25号）</w:t>
      </w:r>
      <w:r>
        <w:rPr>
          <w:rFonts w:hint="eastAsia" w:ascii="仿宋" w:hAnsi="仿宋" w:eastAsia="仿宋"/>
          <w:sz w:val="28"/>
          <w:szCs w:val="28"/>
        </w:rPr>
        <w:t>和《上海电子信息职业技术学院教职工校内转岗管理办法》（沪电信职院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〔2022〕55号</w:t>
      </w:r>
      <w:r>
        <w:rPr>
          <w:rFonts w:hint="eastAsia" w:ascii="仿宋" w:hAnsi="仿宋" w:eastAsia="仿宋"/>
          <w:sz w:val="28"/>
          <w:szCs w:val="28"/>
        </w:rPr>
        <w:t>），经二级部门申请，校长办公会批准，拟在全校范围内公开招聘以下部门相关岗位1名，具体要求详见附件1。</w:t>
      </w:r>
    </w:p>
    <w:p w14:paraId="4C447D11"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招聘期间，如有疑问，可联系人事处周老师：18116088086。</w:t>
      </w:r>
    </w:p>
    <w:p w14:paraId="5B015022"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</w:p>
    <w:p w14:paraId="737CBDCE"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     人事处</w:t>
      </w:r>
    </w:p>
    <w:p w14:paraId="75773ED7">
      <w:pPr>
        <w:widowControl/>
        <w:jc w:val="left"/>
        <w:rPr>
          <w:rFonts w:ascii="仿宋" w:hAnsi="仿宋" w:eastAsia="仿宋" w:cs="Tahoma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2024年12月6日</w:t>
      </w:r>
    </w:p>
    <w:p w14:paraId="01CCC71A">
      <w:pPr>
        <w:widowControl/>
        <w:spacing w:line="450" w:lineRule="atLeast"/>
        <w:jc w:val="left"/>
        <w:rPr>
          <w:rFonts w:ascii="仿宋" w:hAnsi="仿宋" w:eastAsia="仿宋" w:cs="Tahoma"/>
          <w:color w:val="000000"/>
          <w:kern w:val="0"/>
          <w:sz w:val="28"/>
          <w:szCs w:val="28"/>
        </w:rPr>
        <w:sectPr>
          <w:pgSz w:w="11906" w:h="16838"/>
          <w:pgMar w:top="851" w:right="1800" w:bottom="709" w:left="1800" w:header="851" w:footer="992" w:gutter="0"/>
          <w:cols w:space="425" w:num="1"/>
          <w:docGrid w:type="lines" w:linePitch="312" w:charSpace="0"/>
        </w:sectPr>
      </w:pPr>
    </w:p>
    <w:p w14:paraId="7108C97F">
      <w:pPr>
        <w:widowControl/>
        <w:spacing w:line="450" w:lineRule="atLeast"/>
        <w:jc w:val="left"/>
        <w:rPr>
          <w:rFonts w:ascii="仿宋" w:hAnsi="仿宋" w:eastAsia="仿宋" w:cs="Tahoma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color w:val="000000"/>
          <w:kern w:val="0"/>
          <w:sz w:val="28"/>
          <w:szCs w:val="28"/>
        </w:rPr>
        <w:t>附件1</w:t>
      </w:r>
    </w:p>
    <w:p w14:paraId="14F50930">
      <w:pPr>
        <w:widowControl/>
        <w:spacing w:line="450" w:lineRule="atLeast"/>
        <w:jc w:val="center"/>
        <w:rPr>
          <w:rFonts w:ascii="仿宋" w:hAnsi="仿宋" w:eastAsia="仿宋" w:cs="Tahoma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b/>
          <w:bCs/>
          <w:color w:val="000000"/>
          <w:kern w:val="0"/>
          <w:sz w:val="28"/>
          <w:szCs w:val="28"/>
        </w:rPr>
        <w:t>教务处校内岗位招聘公告</w:t>
      </w:r>
    </w:p>
    <w:p w14:paraId="21CA91F6">
      <w:pPr>
        <w:widowControl/>
        <w:spacing w:line="360" w:lineRule="auto"/>
        <w:ind w:firstLine="562" w:firstLineChars="200"/>
        <w:jc w:val="left"/>
        <w:rPr>
          <w:rFonts w:ascii="仿宋" w:hAnsi="仿宋" w:eastAsia="仿宋" w:cs="Tahoma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b/>
          <w:color w:val="000000"/>
          <w:kern w:val="0"/>
          <w:sz w:val="28"/>
          <w:szCs w:val="28"/>
        </w:rPr>
        <w:t>一、岗位与要求</w:t>
      </w:r>
    </w:p>
    <w:tbl>
      <w:tblPr>
        <w:tblStyle w:val="6"/>
        <w:tblW w:w="90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984"/>
        <w:gridCol w:w="1276"/>
        <w:gridCol w:w="3827"/>
        <w:gridCol w:w="1184"/>
      </w:tblGrid>
      <w:tr w14:paraId="132485D9">
        <w:trPr>
          <w:trHeight w:val="720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A6EFF3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8A3001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3F6FD1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岗位数</w:t>
            </w:r>
          </w:p>
        </w:tc>
        <w:tc>
          <w:tcPr>
            <w:tcW w:w="3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030A76">
            <w:pPr>
              <w:widowControl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8531DD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岗位性质</w:t>
            </w:r>
          </w:p>
        </w:tc>
      </w:tr>
      <w:tr w14:paraId="07ABF0DA">
        <w:trPr>
          <w:trHeight w:val="720" w:hRule="atLeast"/>
          <w:jc w:val="center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916156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11797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内涵建设项目管理岗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F928A4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DB74BF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1.身心健康，思想政治素质过硬；</w:t>
            </w:r>
          </w:p>
          <w:p w14:paraId="2AE5F578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2.本科及以上学历；</w:t>
            </w:r>
          </w:p>
          <w:p w14:paraId="4DAE887F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3.工作态度端正、责任心强；</w:t>
            </w:r>
          </w:p>
          <w:p w14:paraId="258D2F36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4.有较强的沟通协调能力和应变处理能力；</w:t>
            </w:r>
          </w:p>
          <w:p w14:paraId="4DC0AB1E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5.能适应不定期加班处理工作；</w:t>
            </w:r>
          </w:p>
          <w:p w14:paraId="7383EFDF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6.熟悉教育综改项目、双高院校建设项目等管理工作；</w:t>
            </w:r>
          </w:p>
          <w:p w14:paraId="618B7E90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7.有较强的上位文件研究意识。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5A2BF7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管理</w:t>
            </w:r>
          </w:p>
        </w:tc>
      </w:tr>
    </w:tbl>
    <w:p w14:paraId="55411298">
      <w:pPr>
        <w:spacing w:line="360" w:lineRule="auto"/>
        <w:ind w:firstLine="562" w:firstLineChars="200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二、报名</w:t>
      </w:r>
    </w:p>
    <w:p w14:paraId="262718EB"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.报名方式</w:t>
      </w:r>
    </w:p>
    <w:p w14:paraId="2BFE7949"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请以“应聘部门</w:t>
      </w:r>
      <w:r>
        <w:rPr>
          <w:rFonts w:ascii="仿宋" w:hAnsi="仿宋" w:eastAsia="仿宋"/>
          <w:kern w:val="0"/>
          <w:sz w:val="24"/>
          <w:szCs w:val="24"/>
        </w:rPr>
        <w:t>+岗位+姓名”为邮件名，</w:t>
      </w:r>
      <w:r>
        <w:rPr>
          <w:rFonts w:hint="eastAsia" w:ascii="仿宋" w:hAnsi="仿宋" w:eastAsia="仿宋"/>
          <w:kern w:val="0"/>
          <w:sz w:val="24"/>
          <w:szCs w:val="24"/>
        </w:rPr>
        <w:t>即日起至2024年12</w:t>
      </w:r>
      <w:r>
        <w:rPr>
          <w:rFonts w:ascii="仿宋" w:hAnsi="仿宋" w:eastAsia="仿宋"/>
          <w:kern w:val="0"/>
          <w:sz w:val="24"/>
          <w:szCs w:val="24"/>
        </w:rPr>
        <w:t>月</w:t>
      </w:r>
      <w:r>
        <w:rPr>
          <w:rFonts w:hint="eastAsia" w:ascii="仿宋" w:hAnsi="仿宋" w:eastAsia="仿宋"/>
          <w:kern w:val="0"/>
          <w:sz w:val="24"/>
          <w:szCs w:val="24"/>
        </w:rPr>
        <w:t>13</w:t>
      </w:r>
      <w:r>
        <w:rPr>
          <w:rFonts w:ascii="仿宋" w:hAnsi="仿宋" w:eastAsia="仿宋"/>
          <w:kern w:val="0"/>
          <w:sz w:val="24"/>
          <w:szCs w:val="24"/>
        </w:rPr>
        <w:t>日前向</w:t>
      </w:r>
      <w:r>
        <w:rPr>
          <w:rFonts w:hint="eastAsia" w:ascii="仿宋" w:hAnsi="仿宋" w:eastAsia="仿宋"/>
          <w:kern w:val="0"/>
          <w:sz w:val="24"/>
          <w:szCs w:val="24"/>
        </w:rPr>
        <w:t>教务</w:t>
      </w:r>
      <w:r>
        <w:rPr>
          <w:rFonts w:ascii="仿宋" w:hAnsi="仿宋" w:eastAsia="仿宋"/>
          <w:kern w:val="0"/>
          <w:sz w:val="24"/>
          <w:szCs w:val="24"/>
        </w:rPr>
        <w:t>处提交报名申请，提交邮箱：</w:t>
      </w:r>
      <w:r>
        <w:rPr>
          <w:rFonts w:hint="eastAsia" w:ascii="仿宋" w:hAnsi="仿宋" w:eastAsia="仿宋"/>
          <w:kern w:val="0"/>
          <w:sz w:val="24"/>
          <w:szCs w:val="24"/>
        </w:rPr>
        <w:t>jwcstiei@163.com</w:t>
      </w:r>
      <w:r>
        <w:rPr>
          <w:rStyle w:val="8"/>
          <w:rFonts w:hint="eastAsia" w:ascii="仿宋" w:hAnsi="仿宋" w:eastAsia="仿宋"/>
          <w:color w:val="auto"/>
          <w:kern w:val="0"/>
          <w:sz w:val="24"/>
          <w:szCs w:val="24"/>
          <w:u w:val="none"/>
        </w:rPr>
        <w:t>和</w:t>
      </w:r>
      <w:r>
        <w:rPr>
          <w:rStyle w:val="8"/>
          <w:rFonts w:ascii="仿宋" w:hAnsi="仿宋" w:eastAsia="仿宋"/>
          <w:color w:val="auto"/>
          <w:kern w:val="0"/>
          <w:sz w:val="24"/>
          <w:szCs w:val="24"/>
          <w:u w:val="none"/>
        </w:rPr>
        <w:t>shdzxxhr@126.com</w:t>
      </w:r>
      <w:r>
        <w:rPr>
          <w:rFonts w:ascii="仿宋" w:hAnsi="仿宋" w:eastAsia="仿宋"/>
        </w:rPr>
        <w:t>（</w:t>
      </w:r>
      <w:r>
        <w:rPr>
          <w:rFonts w:ascii="仿宋" w:hAnsi="仿宋" w:eastAsia="仿宋"/>
          <w:kern w:val="0"/>
          <w:sz w:val="24"/>
          <w:szCs w:val="24"/>
        </w:rPr>
        <w:t>同时提交）。</w:t>
      </w:r>
    </w:p>
    <w:p w14:paraId="54BC25B2"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ascii="仿宋" w:hAnsi="仿宋" w:eastAsia="仿宋"/>
          <w:kern w:val="0"/>
          <w:sz w:val="24"/>
          <w:szCs w:val="24"/>
        </w:rPr>
        <w:t>2.报名所需材料</w:t>
      </w:r>
    </w:p>
    <w:p w14:paraId="500F6F27"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《教职工校内应聘申请表》（见附件2）、个人简历、学历学位证明材料、进校后各级各类奖励及荣誉证书等。</w:t>
      </w:r>
    </w:p>
    <w:p w14:paraId="4028DF3C">
      <w:pPr>
        <w:spacing w:line="360" w:lineRule="auto"/>
        <w:ind w:firstLine="562" w:firstLineChars="200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三、考核</w:t>
      </w:r>
    </w:p>
    <w:p w14:paraId="71AA1484"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</w:t>
      </w:r>
      <w:r>
        <w:rPr>
          <w:rFonts w:hint="eastAsia" w:ascii="仿宋" w:hAnsi="仿宋" w:eastAsia="仿宋"/>
          <w:kern w:val="0"/>
          <w:sz w:val="24"/>
          <w:szCs w:val="24"/>
        </w:rPr>
        <w:t>考核时间地点</w:t>
      </w:r>
    </w:p>
    <w:p w14:paraId="72A53272"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自本招聘公告结束后一周</w:t>
      </w:r>
      <w:r>
        <w:rPr>
          <w:rFonts w:ascii="仿宋" w:hAnsi="仿宋" w:eastAsia="仿宋"/>
          <w:kern w:val="0"/>
          <w:sz w:val="24"/>
          <w:szCs w:val="24"/>
        </w:rPr>
        <w:t>，地点另行通知。</w:t>
      </w:r>
    </w:p>
    <w:p w14:paraId="370F59A9"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</w:t>
      </w:r>
      <w:r>
        <w:rPr>
          <w:rFonts w:ascii="仿宋" w:hAnsi="仿宋" w:eastAsia="仿宋"/>
          <w:kern w:val="0"/>
          <w:sz w:val="24"/>
          <w:szCs w:val="24"/>
        </w:rPr>
        <w:t>.考核方式</w:t>
      </w:r>
    </w:p>
    <w:p w14:paraId="4EF00B8A"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面试。</w:t>
      </w:r>
    </w:p>
    <w:p w14:paraId="2AD3DF29">
      <w:pPr>
        <w:wordWrap w:val="0"/>
        <w:spacing w:line="360" w:lineRule="auto"/>
        <w:ind w:firstLine="420" w:firstLineChars="200"/>
        <w:jc w:val="left"/>
        <w:rPr>
          <w:rFonts w:hint="eastAsia" w:ascii="仿宋" w:hAnsi="仿宋" w:eastAsia="仿宋"/>
          <w:kern w:val="0"/>
        </w:rPr>
      </w:pPr>
    </w:p>
    <w:p w14:paraId="0C0A34B1">
      <w:pPr>
        <w:wordWrap w:val="0"/>
        <w:spacing w:line="360" w:lineRule="auto"/>
        <w:ind w:firstLine="420" w:firstLineChars="200"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</w:rPr>
        <w:t xml:space="preserve">                                                        </w:t>
      </w:r>
      <w:r>
        <w:rPr>
          <w:rFonts w:hint="eastAsia" w:ascii="仿宋" w:hAnsi="仿宋" w:eastAsia="仿宋"/>
          <w:kern w:val="0"/>
          <w:sz w:val="24"/>
          <w:szCs w:val="24"/>
        </w:rPr>
        <w:t xml:space="preserve"> 人事处    </w:t>
      </w:r>
    </w:p>
    <w:p w14:paraId="4EACFA48">
      <w:pPr>
        <w:widowControl/>
        <w:ind w:firstLine="5760" w:firstLineChars="2400"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2024年 12月6日</w:t>
      </w:r>
    </w:p>
    <w:p w14:paraId="6CEE67BE">
      <w:pPr>
        <w:widowControl/>
        <w:jc w:val="left"/>
        <w:rPr>
          <w:rFonts w:hint="eastAsia" w:ascii="仿宋" w:hAnsi="仿宋" w:eastAsia="仿宋"/>
          <w:kern w:val="0"/>
          <w:sz w:val="24"/>
          <w:szCs w:val="24"/>
        </w:rPr>
      </w:pPr>
    </w:p>
    <w:p w14:paraId="5DFE7CB2">
      <w:pPr>
        <w:widowControl/>
        <w:jc w:val="left"/>
        <w:rPr>
          <w:rFonts w:ascii="仿宋" w:hAnsi="仿宋" w:eastAsia="仿宋"/>
          <w:kern w:val="0"/>
          <w:sz w:val="24"/>
          <w:szCs w:val="24"/>
        </w:rPr>
        <w:sectPr>
          <w:pgSz w:w="11906" w:h="16838"/>
          <w:pgMar w:top="851" w:right="1800" w:bottom="709" w:left="1800" w:header="851" w:footer="992" w:gutter="0"/>
          <w:cols w:space="425" w:num="1"/>
          <w:docGrid w:type="lines" w:linePitch="312" w:charSpace="0"/>
        </w:sectPr>
      </w:pPr>
    </w:p>
    <w:p w14:paraId="29036477">
      <w:pPr>
        <w:widowControl/>
        <w:jc w:val="left"/>
        <w:rPr>
          <w:rFonts w:hint="eastAsia"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 w:cs="Tahoma"/>
          <w:color w:val="000000"/>
          <w:kern w:val="0"/>
          <w:sz w:val="28"/>
          <w:szCs w:val="28"/>
        </w:rPr>
        <w:t>附件2</w:t>
      </w:r>
    </w:p>
    <w:p w14:paraId="5CB14C71">
      <w:pPr>
        <w:widowControl/>
        <w:jc w:val="left"/>
        <w:rPr>
          <w:rFonts w:hint="eastAsia" w:ascii="仿宋" w:hAnsi="仿宋" w:eastAsia="仿宋"/>
          <w:kern w:val="0"/>
          <w:sz w:val="24"/>
          <w:szCs w:val="24"/>
        </w:rPr>
      </w:pPr>
    </w:p>
    <w:p w14:paraId="48B72FE3">
      <w:pPr>
        <w:widowControl/>
        <w:spacing w:line="450" w:lineRule="atLeast"/>
        <w:jc w:val="center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上海电子信息职业技术学院</w:t>
      </w:r>
    </w:p>
    <w:p w14:paraId="7D8F1EC0">
      <w:pPr>
        <w:widowControl/>
        <w:spacing w:line="450" w:lineRule="atLeast"/>
        <w:jc w:val="center"/>
        <w:rPr>
          <w:rFonts w:ascii="Tahoma" w:hAnsi="Tahoma" w:eastAsia="宋体" w:cs="Tahoma"/>
          <w:color w:val="444444"/>
          <w:kern w:val="0"/>
          <w:sz w:val="22"/>
          <w:szCs w:val="24"/>
        </w:rPr>
      </w:pPr>
      <w:r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  <w:t>教职工</w:t>
      </w: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校内应聘申请表</w:t>
      </w:r>
    </w:p>
    <w:tbl>
      <w:tblPr>
        <w:tblStyle w:val="6"/>
        <w:tblW w:w="9639" w:type="dxa"/>
        <w:tblInd w:w="-45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1653"/>
        <w:gridCol w:w="1706"/>
        <w:gridCol w:w="247"/>
        <w:gridCol w:w="1032"/>
        <w:gridCol w:w="173"/>
        <w:gridCol w:w="1384"/>
        <w:gridCol w:w="1704"/>
      </w:tblGrid>
      <w:tr w14:paraId="0781945E">
        <w:trPr>
          <w:trHeight w:val="680" w:hRule="atLeast"/>
        </w:trPr>
        <w:tc>
          <w:tcPr>
            <w:tcW w:w="1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A4E645"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工号</w:t>
            </w:r>
          </w:p>
        </w:tc>
        <w:tc>
          <w:tcPr>
            <w:tcW w:w="16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C80BCD"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2D32E8"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姓名</w:t>
            </w:r>
          </w:p>
        </w:tc>
        <w:tc>
          <w:tcPr>
            <w:tcW w:w="145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95A155"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D0555B"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性别</w:t>
            </w:r>
          </w:p>
        </w:tc>
        <w:tc>
          <w:tcPr>
            <w:tcW w:w="1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45B6A"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 w14:paraId="6F16A028"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2D9061"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F57C0"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73C427"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学历</w:t>
            </w:r>
            <w:r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/学位</w:t>
            </w:r>
          </w:p>
        </w:tc>
        <w:tc>
          <w:tcPr>
            <w:tcW w:w="14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6DAE1A"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964797"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2E35EB"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 w14:paraId="7DED90D9"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2A67CD"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原岗位类别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AD07D"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3F35E"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原岗位等级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D8C82B"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0A3DCD"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523A5"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 w14:paraId="31646F24"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47E169"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8DF573"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5476C006"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197424"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 w14:paraId="234C8ED0"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E00AD0"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申请调入部门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D6633"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0CEC2DBD"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申请调动岗位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E620C4"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 w14:paraId="7D26CC48">
        <w:trPr>
          <w:trHeight w:val="2533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256A6F"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调动事项</w:t>
            </w:r>
          </w:p>
        </w:tc>
        <w:tc>
          <w:tcPr>
            <w:tcW w:w="789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73959">
            <w:pPr>
              <w:widowControl/>
              <w:spacing w:line="450" w:lineRule="atLeas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（教职工申请调动原因、具备拟调动岗位要求的条件等）</w:t>
            </w:r>
          </w:p>
          <w:p w14:paraId="4362905B"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1856A57C"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578BCD86"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68CF12C8"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326476CA"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2B68258C"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324840AC">
            <w:pPr>
              <w:widowControl/>
              <w:spacing w:line="450" w:lineRule="atLeast"/>
              <w:ind w:right="96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本人签字：</w:t>
            </w:r>
          </w:p>
          <w:p w14:paraId="1F1AE06E">
            <w:pPr>
              <w:widowControl/>
              <w:wordWrap w:val="0"/>
              <w:spacing w:line="450" w:lineRule="atLeast"/>
              <w:jc w:val="right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 w14:paraId="4E07AFC8">
        <w:trPr>
          <w:trHeight w:val="100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917F33"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调出部门意见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440B5B5"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3EB6B476"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07FD463F">
            <w:pPr>
              <w:widowControl/>
              <w:wordWrap w:val="0"/>
              <w:spacing w:line="450" w:lineRule="atLeast"/>
              <w:ind w:right="7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签字（盖章）：年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0F7D3406"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 w14:paraId="0416D884">
            <w:pPr>
              <w:widowControl/>
              <w:wordWrap w:val="0"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3A502B5C"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46623E2E">
            <w:pPr>
              <w:widowControl/>
              <w:wordWrap w:val="0"/>
              <w:spacing w:line="450" w:lineRule="atLeast"/>
              <w:ind w:right="96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 w14:paraId="121EE64F"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 w14:paraId="2B23A18C">
        <w:trPr>
          <w:trHeight w:val="996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3E57CA">
            <w:pPr>
              <w:widowControl/>
              <w:wordWrap w:val="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学生处意见（仅辅导员填写）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9B3503B"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55044EC2"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1A3759BE">
            <w:pPr>
              <w:widowControl/>
              <w:spacing w:line="450" w:lineRule="atLeast"/>
              <w:ind w:right="720" w:firstLine="84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签字（盖章）：年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2EE149EA"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 w14:paraId="45B3BA30">
            <w:pPr>
              <w:widowControl/>
              <w:wordWrap w:val="0"/>
              <w:spacing w:line="450" w:lineRule="atLeast"/>
              <w:ind w:right="72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 w14:paraId="645E195B"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年    月    日</w:t>
            </w:r>
          </w:p>
        </w:tc>
      </w:tr>
    </w:tbl>
    <w:p w14:paraId="47598F10">
      <w:pPr>
        <w:widowControl/>
        <w:jc w:val="left"/>
        <w:rPr>
          <w:rFonts w:ascii="仿宋" w:hAnsi="仿宋" w:eastAsia="仿宋"/>
          <w:kern w:val="0"/>
          <w:sz w:val="24"/>
          <w:szCs w:val="24"/>
        </w:rPr>
      </w:pPr>
    </w:p>
    <w:sectPr>
      <w:pgSz w:w="11906" w:h="16838"/>
      <w:pgMar w:top="851" w:right="1800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舒体">
    <w:altName w:val="华文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804030504040204"/>
    <w:charset w:val="00"/>
    <w:family w:val="swiss"/>
    <w:pitch w:val="default"/>
    <w:sig w:usb0="E1002A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2YzJhNTNkODliYzBlNWE5YWY4ZjNlNmJlMzY1NTgifQ=="/>
  </w:docVars>
  <w:rsids>
    <w:rsidRoot w:val="00787CCD"/>
    <w:rsid w:val="00024D00"/>
    <w:rsid w:val="00095914"/>
    <w:rsid w:val="001474D8"/>
    <w:rsid w:val="001F782F"/>
    <w:rsid w:val="002365E4"/>
    <w:rsid w:val="00256E8E"/>
    <w:rsid w:val="0027041D"/>
    <w:rsid w:val="00366963"/>
    <w:rsid w:val="003A5CDA"/>
    <w:rsid w:val="00497E3F"/>
    <w:rsid w:val="004A29F2"/>
    <w:rsid w:val="004F4D63"/>
    <w:rsid w:val="004F6713"/>
    <w:rsid w:val="005763E6"/>
    <w:rsid w:val="006277E5"/>
    <w:rsid w:val="00727B8B"/>
    <w:rsid w:val="00787CCD"/>
    <w:rsid w:val="00846F8C"/>
    <w:rsid w:val="008A0C4D"/>
    <w:rsid w:val="00904026"/>
    <w:rsid w:val="009B09BB"/>
    <w:rsid w:val="009C2CBD"/>
    <w:rsid w:val="00A877C6"/>
    <w:rsid w:val="00B02C60"/>
    <w:rsid w:val="00B71238"/>
    <w:rsid w:val="00BE06A0"/>
    <w:rsid w:val="00CB3800"/>
    <w:rsid w:val="00D6248F"/>
    <w:rsid w:val="00E00339"/>
    <w:rsid w:val="00F45C53"/>
    <w:rsid w:val="00F70B2D"/>
    <w:rsid w:val="122735F5"/>
    <w:rsid w:val="6C573F13"/>
    <w:rsid w:val="EDFE932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3"/>
    <w:semiHidden/>
    <w:uiPriority w:val="99"/>
  </w:style>
  <w:style w:type="character" w:customStyle="1" w:styleId="12">
    <w:name w:val="标题 3 Char"/>
    <w:basedOn w:val="7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162</Words>
  <Characters>927</Characters>
  <Lines>7</Lines>
  <Paragraphs>2</Paragraphs>
  <TotalTime>4</TotalTime>
  <ScaleCrop>false</ScaleCrop>
  <LinksUpToDate>false</LinksUpToDate>
  <CharactersWithSpaces>1087</CharactersWithSpaces>
  <Application>WPS Office_6.13.2.8918_F1E327BC-269C-435d-A152-05C5408002CA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2024-12-06T14:09:00Z</dcterms:created>
  <dc:creator>HP</dc:creator>
  <cp:lastModifiedBy>燕过无痕</cp:lastModifiedBy>
  <dcterms:modified xsi:type="dcterms:W3CDTF">2024-12-07T12:24:02Z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2052-6.13.2.8918</vt:lpwstr>
  </property>
  <property fmtid="{D5CDD505-2E9C-101B-9397-08002B2CF9AE}" pid="3" name="ICV">
    <vt:lpwstr>9162ACD36D87DA45E2CD53675AFC225E_43</vt:lpwstr>
  </property>
</Properties>
</file>