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ascii="华文中宋" w:hAnsi="华文中宋" w:eastAsia="华文中宋" w:cs="SimSun,Bold"/>
          <w:b/>
          <w:bCs/>
          <w:kern w:val="0"/>
          <w:sz w:val="32"/>
          <w:szCs w:val="32"/>
        </w:rPr>
      </w:pPr>
      <w:r>
        <w:rPr>
          <w:rFonts w:hint="eastAsia" w:ascii="华文中宋" w:hAnsi="华文中宋" w:eastAsia="华文中宋" w:cs="SimSun,Bold"/>
          <w:b/>
          <w:bCs/>
          <w:kern w:val="0"/>
          <w:sz w:val="32"/>
          <w:szCs w:val="32"/>
        </w:rPr>
        <w:t>关于延长2023年聘用合同到期教职工聘任期限的通知</w:t>
      </w: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 w:hAnsiTheme="minorHAnsi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jc w:val="left"/>
        <w:rPr>
          <w:rFonts w:ascii="仿宋" w:hAnsi="仿宋" w:eastAsia="仿宋" w:cs="Arial Unicode MS"/>
          <w:kern w:val="0"/>
          <w:sz w:val="28"/>
          <w:szCs w:val="28"/>
        </w:rPr>
      </w:pPr>
      <w:r>
        <w:rPr>
          <w:rFonts w:hint="eastAsia" w:ascii="仿宋" w:hAnsi="仿宋" w:eastAsia="仿宋" w:cs="Arial Unicode MS"/>
          <w:kern w:val="0"/>
          <w:sz w:val="28"/>
          <w:szCs w:val="28"/>
        </w:rPr>
        <w:t>各二级学院、职能部门：</w:t>
      </w:r>
    </w:p>
    <w:p>
      <w:pPr>
        <w:spacing w:line="520" w:lineRule="exact"/>
        <w:jc w:val="left"/>
        <w:rPr>
          <w:rFonts w:ascii="仿宋" w:hAnsi="仿宋" w:eastAsia="仿宋" w:cs="Arial Unicode MS"/>
          <w:kern w:val="0"/>
          <w:sz w:val="28"/>
          <w:szCs w:val="28"/>
        </w:rPr>
      </w:pPr>
      <w:r>
        <w:rPr>
          <w:rFonts w:hint="eastAsia" w:ascii="仿宋" w:hAnsi="仿宋" w:eastAsia="仿宋" w:cs="Arial Unicode MS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Arial Unicode MS"/>
          <w:kern w:val="0"/>
          <w:sz w:val="28"/>
          <w:szCs w:val="28"/>
        </w:rPr>
        <w:tab/>
      </w:r>
      <w:r>
        <w:rPr>
          <w:rFonts w:hint="eastAsia" w:ascii="仿宋" w:hAnsi="仿宋" w:eastAsia="仿宋" w:cs="Arial Unicode MS"/>
          <w:kern w:val="0"/>
          <w:sz w:val="28"/>
          <w:szCs w:val="28"/>
        </w:rPr>
        <w:t>根据《</w:t>
      </w:r>
      <w:r>
        <w:rPr>
          <w:rFonts w:ascii="仿宋" w:hAnsi="仿宋" w:eastAsia="仿宋" w:cs="Arial Unicode MS"/>
          <w:kern w:val="0"/>
          <w:sz w:val="28"/>
          <w:szCs w:val="28"/>
        </w:rPr>
        <w:t>事业单位人事管理条例</w:t>
      </w:r>
      <w:r>
        <w:rPr>
          <w:rFonts w:hint="eastAsia" w:ascii="仿宋" w:hAnsi="仿宋" w:eastAsia="仿宋" w:cs="Arial Unicode MS"/>
          <w:kern w:val="0"/>
          <w:sz w:val="28"/>
          <w:szCs w:val="28"/>
        </w:rPr>
        <w:t>》</w:t>
      </w:r>
      <w:r>
        <w:rPr>
          <w:rFonts w:ascii="仿宋" w:hAnsi="仿宋" w:eastAsia="仿宋" w:cs="Arial Unicode MS"/>
          <w:kern w:val="0"/>
          <w:sz w:val="28"/>
          <w:szCs w:val="28"/>
        </w:rPr>
        <w:t>（国务院令第652号）</w:t>
      </w:r>
      <w:r>
        <w:rPr>
          <w:rFonts w:hint="eastAsia" w:ascii="仿宋" w:hAnsi="仿宋" w:eastAsia="仿宋" w:cs="Arial Unicode MS"/>
          <w:kern w:val="0"/>
          <w:sz w:val="28"/>
          <w:szCs w:val="28"/>
        </w:rPr>
        <w:t>、《上海电子信息职业技术学院（上海电子工业学校）聘用合同管理办法》</w:t>
      </w:r>
      <w:r>
        <w:rPr>
          <w:rFonts w:ascii="仿宋" w:hAnsi="仿宋" w:eastAsia="仿宋" w:cs="Arial Unicode MS"/>
          <w:kern w:val="0"/>
          <w:sz w:val="28"/>
          <w:szCs w:val="28"/>
        </w:rPr>
        <w:t>(</w:t>
      </w:r>
      <w:r>
        <w:rPr>
          <w:rFonts w:hint="eastAsia" w:ascii="仿宋" w:hAnsi="仿宋" w:eastAsia="仿宋" w:cs="Arial Unicode MS"/>
          <w:kern w:val="0"/>
          <w:sz w:val="28"/>
          <w:szCs w:val="28"/>
        </w:rPr>
        <w:t>沪电信职院〔</w:t>
      </w:r>
      <w:r>
        <w:rPr>
          <w:rFonts w:ascii="仿宋" w:hAnsi="仿宋" w:eastAsia="仿宋" w:cs="Arial Unicode MS"/>
          <w:kern w:val="0"/>
          <w:sz w:val="28"/>
          <w:szCs w:val="28"/>
        </w:rPr>
        <w:t>20</w:t>
      </w:r>
      <w:r>
        <w:rPr>
          <w:rFonts w:hint="eastAsia" w:ascii="仿宋" w:hAnsi="仿宋" w:eastAsia="仿宋" w:cs="Arial Unicode MS"/>
          <w:kern w:val="0"/>
          <w:sz w:val="28"/>
          <w:szCs w:val="28"/>
        </w:rPr>
        <w:t>19〕19</w:t>
      </w:r>
      <w:r>
        <w:rPr>
          <w:rFonts w:ascii="仿宋" w:hAnsi="仿宋" w:eastAsia="仿宋" w:cs="Arial Unicode MS"/>
          <w:kern w:val="0"/>
          <w:sz w:val="28"/>
          <w:szCs w:val="28"/>
        </w:rPr>
        <w:t>4</w:t>
      </w:r>
      <w:r>
        <w:rPr>
          <w:rFonts w:hint="eastAsia" w:ascii="仿宋" w:hAnsi="仿宋" w:eastAsia="仿宋" w:cs="Arial Unicode MS"/>
          <w:kern w:val="0"/>
          <w:sz w:val="28"/>
          <w:szCs w:val="28"/>
        </w:rPr>
        <w:t>号</w:t>
      </w:r>
      <w:r>
        <w:rPr>
          <w:rFonts w:ascii="仿宋" w:hAnsi="仿宋" w:eastAsia="仿宋" w:cs="Arial Unicode MS"/>
          <w:kern w:val="0"/>
          <w:sz w:val="28"/>
          <w:szCs w:val="28"/>
        </w:rPr>
        <w:t>)</w:t>
      </w:r>
      <w:r>
        <w:rPr>
          <w:rFonts w:hint="eastAsia" w:ascii="仿宋" w:hAnsi="仿宋" w:eastAsia="仿宋" w:cs="Arial Unicode MS"/>
          <w:kern w:val="0"/>
          <w:sz w:val="28"/>
          <w:szCs w:val="28"/>
        </w:rPr>
        <w:t>、《上海电子信息职业技术学院（上海电子工业学校）人才招聘工作管理办法》（沪电信职院〔</w:t>
      </w:r>
      <w:r>
        <w:rPr>
          <w:rFonts w:ascii="仿宋" w:hAnsi="仿宋" w:eastAsia="仿宋" w:cs="Arial Unicode MS"/>
          <w:kern w:val="0"/>
          <w:sz w:val="28"/>
          <w:szCs w:val="28"/>
        </w:rPr>
        <w:t>20</w:t>
      </w:r>
      <w:r>
        <w:rPr>
          <w:rFonts w:hint="eastAsia" w:ascii="仿宋" w:hAnsi="仿宋" w:eastAsia="仿宋" w:cs="Arial Unicode MS"/>
          <w:kern w:val="0"/>
          <w:sz w:val="28"/>
          <w:szCs w:val="28"/>
        </w:rPr>
        <w:t>22〕19号）等文件精神，经研究决定：拟延长2023年《聘用合同》到期教职工的聘用期限，聘用期限延长至</w:t>
      </w:r>
      <w:r>
        <w:rPr>
          <w:rFonts w:ascii="仿宋" w:hAnsi="仿宋" w:eastAsia="仿宋" w:cs="Arial Unicode MS"/>
          <w:kern w:val="0"/>
          <w:sz w:val="28"/>
          <w:szCs w:val="28"/>
        </w:rPr>
        <w:t>20</w:t>
      </w:r>
      <w:r>
        <w:rPr>
          <w:rFonts w:hint="eastAsia" w:ascii="仿宋" w:hAnsi="仿宋" w:eastAsia="仿宋" w:cs="Arial Unicode MS"/>
          <w:kern w:val="0"/>
          <w:sz w:val="28"/>
          <w:szCs w:val="28"/>
        </w:rPr>
        <w:t>24年6月</w:t>
      </w:r>
      <w:r>
        <w:rPr>
          <w:rFonts w:ascii="仿宋" w:hAnsi="仿宋" w:eastAsia="仿宋" w:cs="Arial Unicode MS"/>
          <w:kern w:val="0"/>
          <w:sz w:val="28"/>
          <w:szCs w:val="28"/>
        </w:rPr>
        <w:t>3</w:t>
      </w:r>
      <w:r>
        <w:rPr>
          <w:rFonts w:hint="eastAsia" w:ascii="仿宋" w:hAnsi="仿宋" w:eastAsia="仿宋" w:cs="Arial Unicode MS"/>
          <w:kern w:val="0"/>
          <w:sz w:val="28"/>
          <w:szCs w:val="28"/>
        </w:rPr>
        <w:t>0日止。</w:t>
      </w:r>
    </w:p>
    <w:p>
      <w:pPr>
        <w:autoSpaceDE w:val="0"/>
        <w:autoSpaceDN w:val="0"/>
        <w:adjustRightInd w:val="0"/>
        <w:ind w:firstLine="420"/>
        <w:jc w:val="left"/>
        <w:rPr>
          <w:rFonts w:ascii="仿宋_GB2312" w:eastAsia="仿宋_GB2312" w:cs="仿宋_GB2312" w:hAnsiTheme="minorHAnsi"/>
          <w:kern w:val="0"/>
          <w:sz w:val="28"/>
          <w:szCs w:val="28"/>
        </w:rPr>
      </w:pPr>
      <w:r>
        <w:rPr>
          <w:rFonts w:hint="eastAsia" w:ascii="仿宋" w:hAnsi="仿宋" w:eastAsia="仿宋" w:cs="Arial Unicode MS"/>
          <w:kern w:val="0"/>
          <w:sz w:val="28"/>
          <w:szCs w:val="28"/>
        </w:rPr>
        <w:t>特此通知。</w:t>
      </w:r>
    </w:p>
    <w:p>
      <w:pPr>
        <w:autoSpaceDE w:val="0"/>
        <w:autoSpaceDN w:val="0"/>
        <w:adjustRightInd w:val="0"/>
        <w:jc w:val="left"/>
        <w:rPr>
          <w:rFonts w:ascii="SimSun,Bold" w:eastAsia="SimSun,Bold" w:cs="SimSun,Bold" w:hAnsiTheme="minorHAnsi"/>
          <w:b/>
          <w:bCs/>
          <w:kern w:val="0"/>
          <w:sz w:val="28"/>
          <w:szCs w:val="28"/>
        </w:rPr>
      </w:pPr>
    </w:p>
    <w:p>
      <w:pPr>
        <w:autoSpaceDE w:val="0"/>
        <w:autoSpaceDN w:val="0"/>
        <w:adjustRightInd w:val="0"/>
        <w:ind w:firstLine="4750" w:firstLineChars="1690"/>
        <w:jc w:val="left"/>
        <w:rPr>
          <w:rFonts w:cs="SimSun,Bold" w:asciiTheme="minorEastAsia" w:hAnsiTheme="minorEastAsia" w:eastAsiaTheme="minorEastAsia"/>
          <w:b/>
          <w:bCs/>
          <w:kern w:val="0"/>
          <w:sz w:val="28"/>
          <w:szCs w:val="28"/>
        </w:rPr>
      </w:pPr>
      <w:r>
        <w:rPr>
          <w:rFonts w:hint="eastAsia" w:cs="SimSun,Bold" w:asciiTheme="minorEastAsia" w:hAnsiTheme="minorEastAsia" w:eastAsiaTheme="minorEastAsia"/>
          <w:b/>
          <w:bCs/>
          <w:kern w:val="0"/>
          <w:sz w:val="28"/>
          <w:szCs w:val="28"/>
        </w:rPr>
        <w:t>上海电子信息职业技术学院</w:t>
      </w:r>
    </w:p>
    <w:p>
      <w:pPr>
        <w:ind w:firstLine="5313" w:firstLineChars="1890"/>
        <w:rPr>
          <w:rFonts w:cs="SimSun,Bold" w:asciiTheme="minorEastAsia" w:hAnsiTheme="minorEastAsia" w:eastAsiaTheme="minorEastAsia"/>
          <w:b/>
          <w:bCs/>
          <w:kern w:val="0"/>
          <w:sz w:val="28"/>
          <w:szCs w:val="28"/>
        </w:rPr>
      </w:pPr>
      <w:r>
        <w:rPr>
          <w:rFonts w:hint="eastAsia" w:cs="SimSun,Bold" w:asciiTheme="minorEastAsia" w:hAnsiTheme="minorEastAsia" w:eastAsiaTheme="minorEastAsia"/>
          <w:b/>
          <w:bCs/>
          <w:kern w:val="0"/>
          <w:sz w:val="28"/>
          <w:szCs w:val="28"/>
        </w:rPr>
        <w:t xml:space="preserve">    </w:t>
      </w:r>
      <w:r>
        <w:rPr>
          <w:rFonts w:cs="SimSun,Bold" w:asciiTheme="minorEastAsia" w:hAnsiTheme="minorEastAsia" w:eastAsiaTheme="minorEastAsia"/>
          <w:b/>
          <w:bCs/>
          <w:kern w:val="0"/>
          <w:sz w:val="28"/>
          <w:szCs w:val="28"/>
        </w:rPr>
        <w:t>20</w:t>
      </w:r>
      <w:r>
        <w:rPr>
          <w:rFonts w:hint="eastAsia" w:cs="SimSun,Bold" w:asciiTheme="minorEastAsia" w:hAnsiTheme="minorEastAsia" w:eastAsiaTheme="minorEastAsia"/>
          <w:b/>
          <w:bCs/>
          <w:kern w:val="0"/>
          <w:sz w:val="28"/>
          <w:szCs w:val="28"/>
        </w:rPr>
        <w:t>24年1月</w:t>
      </w:r>
    </w:p>
    <w:p>
      <w:pPr>
        <w:widowControl/>
        <w:jc w:val="left"/>
        <w:rPr>
          <w:rFonts w:ascii="华文中宋" w:hAnsi="华文中宋" w:eastAsia="华文中宋" w:cs="SimSun,Bold"/>
          <w:b/>
          <w:bCs/>
          <w:kern w:val="0"/>
          <w:sz w:val="28"/>
          <w:szCs w:val="28"/>
        </w:rPr>
      </w:pPr>
      <w:r>
        <w:rPr>
          <w:rFonts w:ascii="华文中宋" w:hAnsi="华文中宋" w:eastAsia="华文中宋" w:cs="SimSun,Bold"/>
          <w:b/>
          <w:bCs/>
          <w:kern w:val="0"/>
          <w:sz w:val="28"/>
          <w:szCs w:val="28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imSun,Bold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3FA"/>
    <w:rsid w:val="000F4FFC"/>
    <w:rsid w:val="00122A4B"/>
    <w:rsid w:val="00202FCB"/>
    <w:rsid w:val="00254320"/>
    <w:rsid w:val="0029606C"/>
    <w:rsid w:val="0032514C"/>
    <w:rsid w:val="003C74C4"/>
    <w:rsid w:val="004443FA"/>
    <w:rsid w:val="004F140F"/>
    <w:rsid w:val="00725A2C"/>
    <w:rsid w:val="00795035"/>
    <w:rsid w:val="007B1D77"/>
    <w:rsid w:val="009C0F5E"/>
    <w:rsid w:val="009F6666"/>
    <w:rsid w:val="00B55ED8"/>
    <w:rsid w:val="00B56DCF"/>
    <w:rsid w:val="00BC59D4"/>
    <w:rsid w:val="00C05385"/>
    <w:rsid w:val="00C71999"/>
    <w:rsid w:val="00C865E8"/>
    <w:rsid w:val="00CA58B2"/>
    <w:rsid w:val="00DD2161"/>
    <w:rsid w:val="00DD5370"/>
    <w:rsid w:val="00DE6DB8"/>
    <w:rsid w:val="00E35281"/>
    <w:rsid w:val="2F7C1ABC"/>
    <w:rsid w:val="5EE938FD"/>
    <w:rsid w:val="68D42A6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日期 Char"/>
    <w:basedOn w:val="6"/>
    <w:link w:val="2"/>
    <w:semiHidden/>
    <w:uiPriority w:val="99"/>
    <w:rPr>
      <w:rFonts w:ascii="Times New Roman" w:hAnsi="Times New Roman" w:eastAsia="宋体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38</Words>
  <Characters>220</Characters>
  <Lines>1</Lines>
  <Paragraphs>1</Paragraphs>
  <TotalTime>106</TotalTime>
  <ScaleCrop>false</ScaleCrop>
  <LinksUpToDate>false</LinksUpToDate>
  <CharactersWithSpaces>257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2020-11-23T00:25:00Z</dcterms:created>
  <dc:creator>sjtax</dc:creator>
  <cp:lastModifiedBy>lujiahao</cp:lastModifiedBy>
  <dcterms:modified xsi:type="dcterms:W3CDTF">2024-01-22T02:27:36Z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C402B825DA31494F890FD14041909B59_13</vt:lpwstr>
  </property>
</Properties>
</file>