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607B" w:rsidRDefault="0054607B">
      <w:pPr>
        <w:spacing w:line="540" w:lineRule="exact"/>
        <w:rPr>
          <w:rFonts w:eastAsia="黑体"/>
          <w:color w:val="FF0000"/>
          <w:sz w:val="32"/>
          <w:szCs w:val="32"/>
        </w:rPr>
      </w:pPr>
    </w:p>
    <w:p w:rsidR="0054607B" w:rsidRDefault="0054607B">
      <w:pPr>
        <w:spacing w:line="540" w:lineRule="exact"/>
        <w:rPr>
          <w:rFonts w:eastAsia="黑体"/>
          <w:color w:val="FF0000"/>
          <w:sz w:val="32"/>
          <w:szCs w:val="32"/>
        </w:rPr>
      </w:pPr>
    </w:p>
    <w:p w:rsidR="0054607B" w:rsidRDefault="0054607B">
      <w:pPr>
        <w:spacing w:line="540" w:lineRule="exact"/>
        <w:rPr>
          <w:rFonts w:eastAsia="黑体"/>
          <w:color w:val="FF0000"/>
          <w:sz w:val="32"/>
          <w:szCs w:val="32"/>
        </w:rPr>
      </w:pPr>
    </w:p>
    <w:p w:rsidR="0054607B" w:rsidRDefault="0054607B">
      <w:pPr>
        <w:spacing w:line="540" w:lineRule="exact"/>
        <w:rPr>
          <w:rFonts w:eastAsia="黑体" w:hint="eastAsia"/>
          <w:color w:val="FF0000"/>
          <w:sz w:val="32"/>
          <w:szCs w:val="32"/>
        </w:rPr>
      </w:pPr>
    </w:p>
    <w:p w:rsidR="00423ADF" w:rsidRDefault="00423ADF">
      <w:pPr>
        <w:spacing w:line="540" w:lineRule="exact"/>
        <w:rPr>
          <w:rFonts w:eastAsia="黑体" w:hint="eastAsia"/>
          <w:color w:val="FF0000"/>
          <w:sz w:val="32"/>
          <w:szCs w:val="32"/>
        </w:rPr>
      </w:pPr>
    </w:p>
    <w:p w:rsidR="0054607B" w:rsidRDefault="0054607B">
      <w:pPr>
        <w:spacing w:line="580" w:lineRule="exact"/>
        <w:rPr>
          <w:rFonts w:eastAsia="创艺简老宋"/>
          <w:color w:val="FF0000"/>
          <w:spacing w:val="-36"/>
          <w:sz w:val="32"/>
          <w:szCs w:val="32"/>
        </w:rPr>
      </w:pPr>
    </w:p>
    <w:p w:rsidR="0054607B" w:rsidRDefault="001641F1">
      <w:pPr>
        <w:spacing w:line="580" w:lineRule="exact"/>
        <w:jc w:val="center"/>
        <w:rPr>
          <w:rFonts w:ascii="华文中宋" w:eastAsia="华文中宋" w:hAnsi="华文中宋"/>
          <w:color w:val="000000"/>
          <w:sz w:val="44"/>
          <w:szCs w:val="44"/>
        </w:rPr>
      </w:pPr>
      <w:r>
        <w:rPr>
          <w:rFonts w:ascii="华文中宋" w:eastAsia="华文中宋" w:hAnsi="华文中宋" w:hint="eastAsia"/>
          <w:color w:val="000000"/>
          <w:sz w:val="44"/>
          <w:szCs w:val="44"/>
        </w:rPr>
        <w:t>上海市人力资源和社会保障局关于开展</w:t>
      </w:r>
    </w:p>
    <w:p w:rsidR="0054607B" w:rsidRDefault="001641F1">
      <w:pPr>
        <w:spacing w:line="580" w:lineRule="exact"/>
        <w:jc w:val="center"/>
        <w:rPr>
          <w:rFonts w:ascii="华文中宋" w:eastAsia="华文中宋" w:hAnsi="华文中宋"/>
          <w:color w:val="000000"/>
          <w:sz w:val="44"/>
          <w:szCs w:val="44"/>
        </w:rPr>
      </w:pPr>
      <w:r>
        <w:rPr>
          <w:rFonts w:ascii="华文中宋" w:eastAsia="华文中宋" w:hAnsi="华文中宋" w:hint="eastAsia"/>
          <w:color w:val="000000"/>
          <w:sz w:val="44"/>
          <w:szCs w:val="44"/>
        </w:rPr>
        <w:t>2023年技能大师工作室及首席技师</w:t>
      </w:r>
    </w:p>
    <w:p w:rsidR="0054607B" w:rsidRDefault="001641F1">
      <w:pPr>
        <w:spacing w:line="580" w:lineRule="exact"/>
        <w:jc w:val="center"/>
        <w:rPr>
          <w:rFonts w:ascii="华文中宋" w:eastAsia="华文中宋" w:hAnsi="华文中宋"/>
          <w:color w:val="000000"/>
          <w:sz w:val="44"/>
          <w:szCs w:val="44"/>
        </w:rPr>
      </w:pPr>
      <w:r>
        <w:rPr>
          <w:rFonts w:ascii="华文中宋" w:eastAsia="华文中宋" w:hAnsi="华文中宋" w:hint="eastAsia"/>
          <w:color w:val="000000"/>
          <w:sz w:val="44"/>
          <w:szCs w:val="44"/>
        </w:rPr>
        <w:t>资助申报工作的通知</w:t>
      </w:r>
    </w:p>
    <w:p w:rsidR="0054607B" w:rsidRDefault="00423ADF" w:rsidP="00423ADF">
      <w:pPr>
        <w:spacing w:line="580" w:lineRule="exact"/>
        <w:jc w:val="center"/>
        <w:rPr>
          <w:rFonts w:ascii="华文中宋" w:eastAsia="华文中宋" w:hAnsi="华文中宋" w:hint="eastAsia"/>
          <w:color w:val="000000"/>
          <w:sz w:val="44"/>
          <w:szCs w:val="44"/>
        </w:rPr>
      </w:pPr>
      <w:r>
        <w:rPr>
          <w:rFonts w:ascii="华文中宋" w:eastAsia="华文中宋" w:hAnsi="华文中宋" w:hint="eastAsia"/>
          <w:color w:val="000000"/>
          <w:sz w:val="44"/>
          <w:szCs w:val="44"/>
        </w:rPr>
        <w:t>（初稿）</w:t>
      </w:r>
    </w:p>
    <w:p w:rsidR="00423ADF" w:rsidRDefault="00423ADF" w:rsidP="00423ADF">
      <w:pPr>
        <w:spacing w:line="580" w:lineRule="exact"/>
        <w:jc w:val="center"/>
        <w:rPr>
          <w:b/>
          <w:bCs/>
          <w:color w:val="000000"/>
          <w:sz w:val="36"/>
        </w:rPr>
      </w:pPr>
    </w:p>
    <w:p w:rsidR="0054607B" w:rsidRDefault="001641F1">
      <w:pPr>
        <w:spacing w:line="600" w:lineRule="exact"/>
        <w:rPr>
          <w:rFonts w:ascii="仿宋_GB2312"/>
          <w:sz w:val="32"/>
          <w:szCs w:val="32"/>
        </w:rPr>
      </w:pPr>
      <w:r>
        <w:rPr>
          <w:rFonts w:ascii="仿宋_GB2312" w:hint="eastAsia"/>
          <w:sz w:val="32"/>
          <w:szCs w:val="32"/>
        </w:rPr>
        <w:t>市政府各委、办、局，各区人力资源和社会保障局，各有关单位：</w:t>
      </w:r>
    </w:p>
    <w:p w:rsidR="0054607B" w:rsidRDefault="001641F1" w:rsidP="00901865">
      <w:pPr>
        <w:spacing w:line="600" w:lineRule="exact"/>
        <w:ind w:firstLineChars="200" w:firstLine="637"/>
        <w:rPr>
          <w:rFonts w:ascii="仿宋_GB2312"/>
          <w:sz w:val="32"/>
          <w:szCs w:val="32"/>
        </w:rPr>
      </w:pPr>
      <w:r>
        <w:rPr>
          <w:rFonts w:ascii="仿宋_GB2312" w:hint="eastAsia"/>
          <w:sz w:val="32"/>
          <w:szCs w:val="32"/>
        </w:rPr>
        <w:t>为进一步推进本市高技能人才队伍建设，充分发挥高技能领军人才的引领带动作用，为上海强化“四大功能”、深化“五个中心”、发展“五型经济”，推动本市经济高质量发展提供坚实的技能人才支撑，根据《关于印发&lt;国家级高技能人才培训基地和技能大师工作室建设项目实施方案&gt;的通知》（</w:t>
      </w:r>
      <w:proofErr w:type="gramStart"/>
      <w:r>
        <w:rPr>
          <w:rFonts w:ascii="仿宋_GB2312" w:hint="eastAsia"/>
          <w:sz w:val="32"/>
          <w:szCs w:val="32"/>
        </w:rPr>
        <w:t>人社部</w:t>
      </w:r>
      <w:proofErr w:type="gramEnd"/>
      <w:r>
        <w:rPr>
          <w:rFonts w:ascii="仿宋_GB2312" w:hint="eastAsia"/>
          <w:sz w:val="32"/>
          <w:szCs w:val="32"/>
        </w:rPr>
        <w:t>发〔2022〕62号）、《关于印发&lt;落实国家“十四五”职业技能培训规划的实施方案&gt;的通知》（沪</w:t>
      </w:r>
      <w:proofErr w:type="gramStart"/>
      <w:r>
        <w:rPr>
          <w:rFonts w:ascii="仿宋_GB2312" w:hint="eastAsia"/>
          <w:sz w:val="32"/>
          <w:szCs w:val="32"/>
        </w:rPr>
        <w:t>人社职</w:t>
      </w:r>
      <w:proofErr w:type="gramEnd"/>
      <w:r>
        <w:rPr>
          <w:rFonts w:ascii="仿宋_GB2312" w:hint="eastAsia"/>
          <w:sz w:val="32"/>
          <w:szCs w:val="32"/>
        </w:rPr>
        <w:t>〔2022〕256号)等要求，现将开展2023年技能大师工作室及首席技师资助申报工作的有关事项通知如下。</w:t>
      </w:r>
    </w:p>
    <w:p w:rsidR="0054607B" w:rsidRDefault="001641F1" w:rsidP="00901865">
      <w:pPr>
        <w:spacing w:line="600" w:lineRule="exact"/>
        <w:ind w:firstLineChars="200" w:firstLine="637"/>
        <w:rPr>
          <w:rFonts w:ascii="黑体" w:eastAsia="黑体" w:hAnsi="黑体"/>
          <w:sz w:val="32"/>
          <w:szCs w:val="32"/>
        </w:rPr>
      </w:pPr>
      <w:r>
        <w:rPr>
          <w:rFonts w:ascii="黑体" w:eastAsia="黑体" w:hAnsi="黑体" w:hint="eastAsia"/>
          <w:sz w:val="32"/>
          <w:szCs w:val="32"/>
        </w:rPr>
        <w:t>一、2023年国家级技能大师工作室申报相关工作</w:t>
      </w:r>
    </w:p>
    <w:p w:rsidR="0054607B" w:rsidRDefault="001641F1" w:rsidP="00901865">
      <w:pPr>
        <w:spacing w:line="600" w:lineRule="exact"/>
        <w:ind w:firstLineChars="200" w:firstLine="640"/>
        <w:rPr>
          <w:rFonts w:eastAsia="楷体_GB2312"/>
          <w:b/>
          <w:sz w:val="32"/>
          <w:szCs w:val="32"/>
        </w:rPr>
      </w:pPr>
      <w:r>
        <w:rPr>
          <w:rFonts w:ascii="楷体_GB2312" w:eastAsia="楷体_GB2312" w:hint="eastAsia"/>
          <w:b/>
          <w:sz w:val="32"/>
          <w:szCs w:val="32"/>
        </w:rPr>
        <w:t>（一）</w:t>
      </w:r>
      <w:r>
        <w:rPr>
          <w:rFonts w:eastAsia="楷体_GB2312"/>
          <w:b/>
          <w:sz w:val="32"/>
          <w:szCs w:val="32"/>
        </w:rPr>
        <w:t>工作目标</w:t>
      </w:r>
    </w:p>
    <w:p w:rsidR="0054607B" w:rsidRDefault="001641F1" w:rsidP="00901865">
      <w:pPr>
        <w:spacing w:line="600" w:lineRule="exact"/>
        <w:ind w:firstLineChars="200" w:firstLine="637"/>
        <w:rPr>
          <w:rFonts w:ascii="仿宋_GB2312"/>
          <w:sz w:val="32"/>
          <w:szCs w:val="32"/>
        </w:rPr>
      </w:pPr>
      <w:r>
        <w:rPr>
          <w:rFonts w:ascii="仿宋_GB2312"/>
          <w:sz w:val="32"/>
          <w:szCs w:val="32"/>
        </w:rPr>
        <w:lastRenderedPageBreak/>
        <w:t>选拔行业（领域）技能拔尖、技艺精湛并具有创新创造能力和社会影响力、在带徒传技方面经验丰富的优秀高技能领军人才，支持其申报国家级技能大师工作室项目建设。</w:t>
      </w:r>
    </w:p>
    <w:p w:rsidR="0054607B" w:rsidRDefault="001641F1" w:rsidP="00901865">
      <w:pPr>
        <w:spacing w:line="600" w:lineRule="exact"/>
        <w:ind w:firstLineChars="200" w:firstLine="637"/>
        <w:rPr>
          <w:rFonts w:ascii="仿宋_GB2312"/>
          <w:sz w:val="32"/>
          <w:szCs w:val="32"/>
        </w:rPr>
      </w:pPr>
      <w:r>
        <w:rPr>
          <w:rFonts w:ascii="仿宋_GB2312" w:hint="eastAsia"/>
          <w:sz w:val="32"/>
          <w:szCs w:val="32"/>
        </w:rPr>
        <w:t>2023</w:t>
      </w:r>
      <w:r>
        <w:rPr>
          <w:rFonts w:ascii="仿宋_GB2312"/>
          <w:sz w:val="32"/>
          <w:szCs w:val="32"/>
        </w:rPr>
        <w:t>年，拟向人力资源社会保障部、财政部推荐申报国家级技能大师工作室5个。</w:t>
      </w:r>
    </w:p>
    <w:p w:rsidR="0054607B" w:rsidRDefault="001641F1" w:rsidP="00901865">
      <w:pPr>
        <w:spacing w:line="600" w:lineRule="exact"/>
        <w:ind w:firstLineChars="200" w:firstLine="640"/>
        <w:rPr>
          <w:rFonts w:eastAsia="楷体_GB2312"/>
          <w:b/>
          <w:sz w:val="32"/>
          <w:szCs w:val="32"/>
        </w:rPr>
      </w:pPr>
      <w:r>
        <w:rPr>
          <w:rFonts w:eastAsia="楷体_GB2312"/>
          <w:b/>
          <w:sz w:val="32"/>
          <w:szCs w:val="32"/>
        </w:rPr>
        <w:t>（二）申报条件</w:t>
      </w:r>
    </w:p>
    <w:p w:rsidR="0054607B" w:rsidRDefault="001641F1" w:rsidP="00901865">
      <w:pPr>
        <w:spacing w:line="600" w:lineRule="exact"/>
        <w:ind w:rightChars="-27" w:right="-81" w:firstLineChars="200" w:firstLine="637"/>
        <w:rPr>
          <w:rFonts w:ascii="仿宋_GB2312"/>
          <w:sz w:val="32"/>
          <w:szCs w:val="32"/>
        </w:rPr>
      </w:pPr>
      <w:r>
        <w:rPr>
          <w:rFonts w:ascii="仿宋_GB2312"/>
          <w:sz w:val="32"/>
          <w:szCs w:val="32"/>
        </w:rPr>
        <w:t>1</w:t>
      </w:r>
      <w:r>
        <w:rPr>
          <w:rFonts w:ascii="仿宋_GB2312" w:hint="eastAsia"/>
          <w:sz w:val="32"/>
          <w:szCs w:val="32"/>
        </w:rPr>
        <w:t>．</w:t>
      </w:r>
      <w:r>
        <w:rPr>
          <w:rFonts w:ascii="仿宋_GB2312"/>
          <w:sz w:val="32"/>
          <w:szCs w:val="32"/>
        </w:rPr>
        <w:t>技能大师的条件。技能大师是指工作室带头人，一般应具有高级技师职业技能水平，技能拔尖、技艺精湛并具有较强创新创造能力和社会影响力，或具有绝技绝活并在积极挖掘和传承传统工艺上</w:t>
      </w:r>
      <w:proofErr w:type="gramStart"/>
      <w:r>
        <w:rPr>
          <w:rFonts w:ascii="仿宋_GB2312"/>
          <w:sz w:val="32"/>
          <w:szCs w:val="32"/>
        </w:rPr>
        <w:t>作出</w:t>
      </w:r>
      <w:proofErr w:type="gramEnd"/>
      <w:r>
        <w:rPr>
          <w:rFonts w:ascii="仿宋_GB2312"/>
          <w:sz w:val="32"/>
          <w:szCs w:val="32"/>
        </w:rPr>
        <w:t>较大贡献。在带徒传技方面经验丰富，身体健康，能够承担技能大师工作室日常工作，在职在聘。同时，还应具备以下条件之一：</w:t>
      </w:r>
    </w:p>
    <w:p w:rsidR="0054607B" w:rsidRDefault="001641F1" w:rsidP="00901865">
      <w:pPr>
        <w:spacing w:line="600" w:lineRule="exact"/>
        <w:ind w:rightChars="-27" w:right="-81" w:firstLineChars="200" w:firstLine="637"/>
        <w:rPr>
          <w:rFonts w:ascii="仿宋_GB2312"/>
          <w:sz w:val="32"/>
          <w:szCs w:val="32"/>
        </w:rPr>
      </w:pPr>
      <w:r>
        <w:rPr>
          <w:rFonts w:ascii="仿宋_GB2312"/>
          <w:sz w:val="32"/>
          <w:szCs w:val="32"/>
        </w:rPr>
        <w:t>（1）获得中华技能大奖称号。</w:t>
      </w:r>
    </w:p>
    <w:p w:rsidR="0054607B" w:rsidRDefault="001641F1" w:rsidP="00901865">
      <w:pPr>
        <w:spacing w:line="600" w:lineRule="exact"/>
        <w:ind w:rightChars="-27" w:right="-81" w:firstLineChars="200" w:firstLine="637"/>
        <w:rPr>
          <w:rFonts w:ascii="仿宋_GB2312"/>
          <w:sz w:val="32"/>
          <w:szCs w:val="32"/>
        </w:rPr>
      </w:pPr>
      <w:r>
        <w:rPr>
          <w:rFonts w:ascii="仿宋_GB2312"/>
          <w:sz w:val="32"/>
          <w:szCs w:val="32"/>
        </w:rPr>
        <w:t>（2）20</w:t>
      </w:r>
      <w:r>
        <w:rPr>
          <w:rFonts w:ascii="仿宋_GB2312" w:hint="eastAsia"/>
          <w:sz w:val="32"/>
          <w:szCs w:val="32"/>
        </w:rPr>
        <w:t>21</w:t>
      </w:r>
      <w:r>
        <w:rPr>
          <w:rFonts w:ascii="仿宋_GB2312"/>
          <w:sz w:val="32"/>
          <w:szCs w:val="32"/>
        </w:rPr>
        <w:t>年</w:t>
      </w:r>
      <w:proofErr w:type="gramStart"/>
      <w:r>
        <w:rPr>
          <w:rFonts w:ascii="仿宋_GB2312"/>
          <w:sz w:val="32"/>
          <w:szCs w:val="32"/>
        </w:rPr>
        <w:t>及之前</w:t>
      </w:r>
      <w:proofErr w:type="gramEnd"/>
      <w:r>
        <w:rPr>
          <w:rFonts w:ascii="仿宋_GB2312"/>
          <w:sz w:val="32"/>
          <w:szCs w:val="32"/>
        </w:rPr>
        <w:t>获得上海市技能大师工作室资助。曾获全国技术能手称号或国务院政府特殊津贴者优先。</w:t>
      </w:r>
    </w:p>
    <w:p w:rsidR="0054607B" w:rsidRDefault="001641F1" w:rsidP="00901865">
      <w:pPr>
        <w:spacing w:line="600" w:lineRule="exact"/>
        <w:ind w:rightChars="-27" w:right="-81" w:firstLineChars="200" w:firstLine="637"/>
        <w:rPr>
          <w:rFonts w:ascii="仿宋_GB2312"/>
          <w:sz w:val="32"/>
          <w:szCs w:val="32"/>
        </w:rPr>
      </w:pPr>
      <w:r>
        <w:rPr>
          <w:rFonts w:ascii="仿宋_GB2312"/>
          <w:sz w:val="32"/>
          <w:szCs w:val="32"/>
        </w:rPr>
        <w:t>2</w:t>
      </w:r>
      <w:r>
        <w:rPr>
          <w:rFonts w:ascii="仿宋_GB2312" w:hint="eastAsia"/>
          <w:sz w:val="32"/>
          <w:szCs w:val="32"/>
        </w:rPr>
        <w:t>．</w:t>
      </w:r>
      <w:r>
        <w:rPr>
          <w:rFonts w:ascii="仿宋_GB2312"/>
          <w:sz w:val="32"/>
          <w:szCs w:val="32"/>
        </w:rPr>
        <w:t>依托企业建立技能大师工作室，企业应当具备的条件：</w:t>
      </w:r>
    </w:p>
    <w:p w:rsidR="0054607B" w:rsidRDefault="001641F1" w:rsidP="00901865">
      <w:pPr>
        <w:spacing w:line="600" w:lineRule="exact"/>
        <w:ind w:rightChars="-27" w:right="-81" w:firstLineChars="200" w:firstLine="637"/>
        <w:rPr>
          <w:rFonts w:ascii="仿宋_GB2312"/>
          <w:sz w:val="32"/>
          <w:szCs w:val="32"/>
        </w:rPr>
      </w:pPr>
      <w:r>
        <w:rPr>
          <w:rFonts w:ascii="仿宋_GB2312"/>
          <w:sz w:val="32"/>
          <w:szCs w:val="32"/>
        </w:rPr>
        <w:t>有符合条件的技能大师；技能人才比较密集；高度重视技能人才队伍建设工作，建立了较为完善的技能人才培养、评价、选拔、使用和激励政策制度；</w:t>
      </w:r>
      <w:r>
        <w:rPr>
          <w:rFonts w:ascii="仿宋_GB2312" w:hint="eastAsia"/>
          <w:sz w:val="32"/>
          <w:szCs w:val="32"/>
        </w:rPr>
        <w:t>近三</w:t>
      </w:r>
      <w:r>
        <w:rPr>
          <w:rFonts w:ascii="仿宋_GB2312"/>
          <w:sz w:val="32"/>
          <w:szCs w:val="32"/>
        </w:rPr>
        <w:t>年企业职工教育经费中用于高技能人才培养、交流等方面的费用不低于50%，能够为技能大师工作室提供相应的资金支持以及包括场所、设备在内的必要工作条件</w:t>
      </w:r>
      <w:r>
        <w:rPr>
          <w:rFonts w:ascii="仿宋_GB2312" w:hint="eastAsia"/>
          <w:sz w:val="32"/>
          <w:szCs w:val="32"/>
        </w:rPr>
        <w:t>，</w:t>
      </w:r>
      <w:r>
        <w:rPr>
          <w:rFonts w:ascii="仿宋_GB2312" w:hint="eastAsia"/>
          <w:sz w:val="32"/>
          <w:szCs w:val="32"/>
        </w:rPr>
        <w:lastRenderedPageBreak/>
        <w:t>定期开展培训、研修、攻关、交流等活动；建立有完善的管理制度、办法并规范运作；积极开展技术革新、技能攻关和推广活动和企业新型学徒制任务</w:t>
      </w:r>
      <w:r>
        <w:rPr>
          <w:rFonts w:ascii="仿宋_GB2312"/>
          <w:sz w:val="32"/>
          <w:szCs w:val="32"/>
        </w:rPr>
        <w:t>。</w:t>
      </w:r>
    </w:p>
    <w:p w:rsidR="0054607B" w:rsidRDefault="001641F1" w:rsidP="00901865">
      <w:pPr>
        <w:spacing w:line="600" w:lineRule="exact"/>
        <w:ind w:rightChars="-27" w:right="-81" w:firstLineChars="200" w:firstLine="637"/>
        <w:rPr>
          <w:rFonts w:ascii="仿宋_GB2312"/>
          <w:sz w:val="32"/>
          <w:szCs w:val="32"/>
        </w:rPr>
      </w:pPr>
      <w:r>
        <w:rPr>
          <w:rFonts w:ascii="仿宋_GB2312"/>
          <w:sz w:val="32"/>
          <w:szCs w:val="32"/>
        </w:rPr>
        <w:t>已获得过国家级技能大师工作室资助的不可</w:t>
      </w:r>
      <w:r>
        <w:rPr>
          <w:rFonts w:ascii="仿宋_GB2312" w:hint="eastAsia"/>
          <w:sz w:val="32"/>
          <w:szCs w:val="32"/>
        </w:rPr>
        <w:t>再次</w:t>
      </w:r>
      <w:r>
        <w:rPr>
          <w:rFonts w:ascii="仿宋_GB2312"/>
          <w:sz w:val="32"/>
          <w:szCs w:val="32"/>
        </w:rPr>
        <w:t>申报。</w:t>
      </w:r>
    </w:p>
    <w:p w:rsidR="0054607B" w:rsidRDefault="001641F1" w:rsidP="00901865">
      <w:pPr>
        <w:spacing w:line="600" w:lineRule="exact"/>
        <w:ind w:firstLineChars="200" w:firstLine="640"/>
        <w:rPr>
          <w:rFonts w:eastAsia="楷体_GB2312"/>
          <w:b/>
          <w:sz w:val="32"/>
          <w:szCs w:val="32"/>
        </w:rPr>
      </w:pPr>
      <w:r>
        <w:rPr>
          <w:rFonts w:eastAsia="楷体_GB2312" w:hint="eastAsia"/>
          <w:b/>
          <w:sz w:val="32"/>
          <w:szCs w:val="32"/>
        </w:rPr>
        <w:t>（三）推荐名额</w:t>
      </w:r>
    </w:p>
    <w:p w:rsidR="0054607B" w:rsidRDefault="001641F1" w:rsidP="00901865">
      <w:pPr>
        <w:spacing w:line="600" w:lineRule="exact"/>
        <w:ind w:firstLineChars="200" w:firstLine="637"/>
        <w:rPr>
          <w:rFonts w:ascii="仿宋_GB2312"/>
          <w:b/>
          <w:sz w:val="32"/>
          <w:szCs w:val="32"/>
        </w:rPr>
      </w:pPr>
      <w:r>
        <w:rPr>
          <w:rFonts w:ascii="仿宋_GB2312"/>
          <w:sz w:val="32"/>
          <w:szCs w:val="32"/>
        </w:rPr>
        <w:t>以各主管委办局、区人力资源社会保障局、中央在沪企业、本市控股（集团）公司及市级行业协会</w:t>
      </w:r>
      <w:r>
        <w:rPr>
          <w:rFonts w:ascii="仿宋_GB2312" w:hint="eastAsia"/>
          <w:bCs/>
          <w:sz w:val="32"/>
          <w:szCs w:val="32"/>
        </w:rPr>
        <w:t>（限于已开展部门协同和属地管理的市级高技能人才培养基地）等（以下简称主管部门）为推荐主体，每个主管部门可推荐1个国家级技能大师工作室。</w:t>
      </w:r>
    </w:p>
    <w:p w:rsidR="0054607B" w:rsidRDefault="001641F1" w:rsidP="00901865">
      <w:pPr>
        <w:spacing w:line="600" w:lineRule="exact"/>
        <w:ind w:firstLineChars="200" w:firstLine="640"/>
        <w:rPr>
          <w:rFonts w:eastAsia="楷体_GB2312"/>
          <w:b/>
          <w:sz w:val="32"/>
          <w:szCs w:val="32"/>
        </w:rPr>
      </w:pPr>
      <w:r>
        <w:rPr>
          <w:rFonts w:eastAsia="楷体_GB2312" w:hint="eastAsia"/>
          <w:b/>
          <w:sz w:val="32"/>
          <w:szCs w:val="32"/>
        </w:rPr>
        <w:t>（四）申报程序</w:t>
      </w:r>
    </w:p>
    <w:p w:rsidR="0054607B" w:rsidRDefault="001641F1" w:rsidP="00901865">
      <w:pPr>
        <w:spacing w:line="600" w:lineRule="exact"/>
        <w:ind w:firstLineChars="200" w:firstLine="637"/>
        <w:rPr>
          <w:rFonts w:ascii="仿宋_GB2312"/>
          <w:sz w:val="32"/>
          <w:szCs w:val="32"/>
        </w:rPr>
      </w:pPr>
      <w:r>
        <w:rPr>
          <w:rFonts w:ascii="仿宋_GB2312"/>
          <w:sz w:val="32"/>
          <w:szCs w:val="32"/>
        </w:rPr>
        <w:t>国家级技能大师工作室由所在用人单位进行申报。符合条件的单位应按隶属关系向</w:t>
      </w:r>
      <w:r>
        <w:rPr>
          <w:rFonts w:ascii="仿宋_GB2312" w:hint="eastAsia"/>
          <w:sz w:val="32"/>
          <w:szCs w:val="32"/>
        </w:rPr>
        <w:t>主管部门</w:t>
      </w:r>
      <w:r>
        <w:rPr>
          <w:rFonts w:ascii="仿宋_GB2312"/>
          <w:sz w:val="32"/>
          <w:szCs w:val="32"/>
        </w:rPr>
        <w:t>报送材料。各主管部门应按照公平</w:t>
      </w:r>
      <w:r>
        <w:rPr>
          <w:rFonts w:ascii="仿宋_GB2312" w:hint="eastAsia"/>
          <w:sz w:val="32"/>
          <w:szCs w:val="32"/>
        </w:rPr>
        <w:t>、</w:t>
      </w:r>
      <w:r>
        <w:rPr>
          <w:rFonts w:ascii="仿宋_GB2312"/>
          <w:sz w:val="32"/>
          <w:szCs w:val="32"/>
        </w:rPr>
        <w:t>公正</w:t>
      </w:r>
      <w:r>
        <w:rPr>
          <w:rFonts w:ascii="仿宋_GB2312" w:hint="eastAsia"/>
          <w:sz w:val="32"/>
          <w:szCs w:val="32"/>
        </w:rPr>
        <w:t>、</w:t>
      </w:r>
      <w:r>
        <w:rPr>
          <w:rFonts w:ascii="仿宋_GB2312"/>
          <w:sz w:val="32"/>
          <w:szCs w:val="32"/>
        </w:rPr>
        <w:t>公开的原则以及推荐要求，严格审核把关并确定</w:t>
      </w:r>
      <w:r>
        <w:rPr>
          <w:rFonts w:ascii="仿宋_GB2312" w:hint="eastAsia"/>
          <w:sz w:val="32"/>
          <w:szCs w:val="32"/>
        </w:rPr>
        <w:t>申报对象</w:t>
      </w:r>
      <w:r>
        <w:rPr>
          <w:rFonts w:ascii="仿宋_GB2312"/>
          <w:sz w:val="32"/>
          <w:szCs w:val="32"/>
        </w:rPr>
        <w:t>，签署审核意见后按时报市人力资源社会保障局。市人力资源社会保障局对各主管部门推荐的</w:t>
      </w:r>
      <w:r>
        <w:rPr>
          <w:rFonts w:ascii="仿宋_GB2312" w:hint="eastAsia"/>
          <w:sz w:val="32"/>
          <w:szCs w:val="32"/>
        </w:rPr>
        <w:t>申报对象</w:t>
      </w:r>
      <w:r>
        <w:rPr>
          <w:rFonts w:ascii="仿宋_GB2312"/>
          <w:sz w:val="32"/>
          <w:szCs w:val="32"/>
        </w:rPr>
        <w:t>进行专家评审，拟定评审意见，向社会公示后，</w:t>
      </w:r>
      <w:r>
        <w:rPr>
          <w:rFonts w:ascii="仿宋_GB2312" w:hint="eastAsia"/>
          <w:sz w:val="32"/>
          <w:szCs w:val="32"/>
        </w:rPr>
        <w:t>确定推荐名单，</w:t>
      </w:r>
      <w:r>
        <w:rPr>
          <w:rFonts w:ascii="仿宋_GB2312"/>
          <w:sz w:val="32"/>
          <w:szCs w:val="32"/>
        </w:rPr>
        <w:t>与市财政局联合向人力资源社会保障部、财政部</w:t>
      </w:r>
      <w:r>
        <w:rPr>
          <w:rFonts w:ascii="仿宋_GB2312" w:hint="eastAsia"/>
          <w:sz w:val="32"/>
          <w:szCs w:val="32"/>
        </w:rPr>
        <w:t>申报</w:t>
      </w:r>
      <w:r>
        <w:rPr>
          <w:rFonts w:ascii="仿宋_GB2312"/>
          <w:sz w:val="32"/>
          <w:szCs w:val="32"/>
        </w:rPr>
        <w:t>。</w:t>
      </w:r>
    </w:p>
    <w:p w:rsidR="0054607B" w:rsidRDefault="001641F1" w:rsidP="00901865">
      <w:pPr>
        <w:spacing w:line="600" w:lineRule="exact"/>
        <w:ind w:firstLineChars="200" w:firstLine="637"/>
        <w:rPr>
          <w:rFonts w:ascii="黑体" w:eastAsia="黑体" w:hAnsi="黑体"/>
          <w:sz w:val="32"/>
          <w:szCs w:val="32"/>
        </w:rPr>
      </w:pPr>
      <w:r>
        <w:rPr>
          <w:rFonts w:ascii="黑体" w:eastAsia="黑体" w:hAnsi="黑体" w:hint="eastAsia"/>
          <w:sz w:val="32"/>
          <w:szCs w:val="32"/>
        </w:rPr>
        <w:t>二、2023年上海市技能大师工作室资助申报相关工作</w:t>
      </w:r>
    </w:p>
    <w:p w:rsidR="0054607B" w:rsidRDefault="001641F1" w:rsidP="00901865">
      <w:pPr>
        <w:spacing w:line="600" w:lineRule="exact"/>
        <w:ind w:firstLineChars="200" w:firstLine="640"/>
        <w:rPr>
          <w:rFonts w:ascii="楷体_GB2312" w:eastAsia="楷体_GB2312"/>
          <w:b/>
          <w:sz w:val="32"/>
          <w:szCs w:val="32"/>
        </w:rPr>
      </w:pPr>
      <w:r>
        <w:rPr>
          <w:rFonts w:ascii="楷体_GB2312" w:eastAsia="楷体_GB2312" w:hint="eastAsia"/>
          <w:b/>
          <w:sz w:val="32"/>
          <w:szCs w:val="32"/>
        </w:rPr>
        <w:t>（一）工作目标</w:t>
      </w:r>
    </w:p>
    <w:p w:rsidR="0054607B" w:rsidRDefault="001641F1" w:rsidP="00901865">
      <w:pPr>
        <w:spacing w:line="600" w:lineRule="exact"/>
        <w:ind w:firstLineChars="200" w:firstLine="637"/>
        <w:rPr>
          <w:rFonts w:ascii="仿宋_GB2312"/>
          <w:sz w:val="32"/>
          <w:szCs w:val="32"/>
        </w:rPr>
      </w:pPr>
      <w:r>
        <w:rPr>
          <w:rFonts w:ascii="仿宋_GB2312" w:hint="eastAsia"/>
          <w:sz w:val="32"/>
          <w:szCs w:val="32"/>
        </w:rPr>
        <w:t>鼓励本市各类企业和职业院校等用人单位选拔优秀高技能人才，建立一批技能大师工作室，发挥其在攻关创新、带徒传技、</w:t>
      </w:r>
      <w:r>
        <w:rPr>
          <w:rFonts w:ascii="仿宋_GB2312" w:hint="eastAsia"/>
          <w:sz w:val="32"/>
          <w:szCs w:val="32"/>
        </w:rPr>
        <w:lastRenderedPageBreak/>
        <w:t>交流推广等方面的示范引领作用。</w:t>
      </w:r>
    </w:p>
    <w:p w:rsidR="0054607B" w:rsidRDefault="001641F1" w:rsidP="00901865">
      <w:pPr>
        <w:spacing w:line="600" w:lineRule="exact"/>
        <w:ind w:firstLineChars="200" w:firstLine="637"/>
        <w:rPr>
          <w:rFonts w:ascii="仿宋_GB2312"/>
          <w:sz w:val="32"/>
          <w:szCs w:val="32"/>
        </w:rPr>
      </w:pPr>
      <w:r>
        <w:rPr>
          <w:rFonts w:ascii="仿宋_GB2312" w:hint="eastAsia"/>
          <w:sz w:val="32"/>
          <w:szCs w:val="32"/>
        </w:rPr>
        <w:t>2023年，拟资助上海市技能大师工作室30个。</w:t>
      </w:r>
    </w:p>
    <w:p w:rsidR="0054607B" w:rsidRDefault="001641F1" w:rsidP="00901865">
      <w:pPr>
        <w:spacing w:line="600" w:lineRule="exact"/>
        <w:ind w:firstLineChars="200" w:firstLine="640"/>
        <w:rPr>
          <w:rFonts w:ascii="楷体_GB2312" w:eastAsia="楷体_GB2312"/>
          <w:b/>
          <w:sz w:val="32"/>
          <w:szCs w:val="32"/>
        </w:rPr>
      </w:pPr>
      <w:r>
        <w:rPr>
          <w:rFonts w:ascii="楷体_GB2312" w:eastAsia="楷体_GB2312" w:hint="eastAsia"/>
          <w:b/>
          <w:sz w:val="32"/>
          <w:szCs w:val="32"/>
        </w:rPr>
        <w:t>（二）申报条件</w:t>
      </w:r>
    </w:p>
    <w:p w:rsidR="0054607B" w:rsidRDefault="001641F1" w:rsidP="00901865">
      <w:pPr>
        <w:spacing w:line="600" w:lineRule="exact"/>
        <w:ind w:firstLineChars="200" w:firstLine="637"/>
        <w:rPr>
          <w:rFonts w:ascii="仿宋_GB2312"/>
          <w:sz w:val="32"/>
          <w:szCs w:val="32"/>
        </w:rPr>
      </w:pPr>
      <w:r>
        <w:rPr>
          <w:rFonts w:ascii="仿宋_GB2312" w:hint="eastAsia"/>
          <w:sz w:val="32"/>
          <w:szCs w:val="32"/>
        </w:rPr>
        <w:t>上海市技能大师工作室带头人应该是中华技能大奖、全国技术能手、上海市杰出技术能手等奖项获得者，或2021年</w:t>
      </w:r>
      <w:proofErr w:type="gramStart"/>
      <w:r>
        <w:rPr>
          <w:rFonts w:ascii="仿宋_GB2312" w:hint="eastAsia"/>
          <w:sz w:val="32"/>
          <w:szCs w:val="32"/>
        </w:rPr>
        <w:t>及之前</w:t>
      </w:r>
      <w:proofErr w:type="gramEnd"/>
      <w:r>
        <w:rPr>
          <w:rFonts w:ascii="仿宋_GB2312" w:hint="eastAsia"/>
          <w:sz w:val="32"/>
          <w:szCs w:val="32"/>
        </w:rPr>
        <w:t>获得市级首席技师资助且在职在聘的高技能人才。工作室可建在技能大师所在用人单位或高技能人才培养基地。具体申报条件按照《关于进一步做好上海市技能大师工作室建设工作的通知》（沪</w:t>
      </w:r>
      <w:proofErr w:type="gramStart"/>
      <w:r>
        <w:rPr>
          <w:rFonts w:ascii="仿宋_GB2312" w:hint="eastAsia"/>
          <w:sz w:val="32"/>
          <w:szCs w:val="32"/>
        </w:rPr>
        <w:t>人社职</w:t>
      </w:r>
      <w:proofErr w:type="gramEnd"/>
      <w:r>
        <w:rPr>
          <w:rFonts w:ascii="仿宋_GB2312" w:hint="eastAsia"/>
          <w:sz w:val="32"/>
          <w:szCs w:val="32"/>
        </w:rPr>
        <w:t>〔2016〕84号）文件执行。</w:t>
      </w:r>
    </w:p>
    <w:p w:rsidR="0054607B" w:rsidRDefault="001641F1" w:rsidP="00901865">
      <w:pPr>
        <w:adjustRightInd w:val="0"/>
        <w:spacing w:line="600" w:lineRule="exact"/>
        <w:ind w:firstLineChars="200" w:firstLine="637"/>
        <w:rPr>
          <w:rFonts w:ascii="仿宋_GB2312" w:hAnsi="宋体" w:cs="宋体"/>
          <w:color w:val="000000"/>
          <w:sz w:val="32"/>
          <w:szCs w:val="32"/>
        </w:rPr>
      </w:pPr>
      <w:r>
        <w:rPr>
          <w:rFonts w:ascii="仿宋_GB2312" w:hAnsi="宋体" w:cs="宋体" w:hint="eastAsia"/>
          <w:bCs/>
          <w:sz w:val="32"/>
          <w:szCs w:val="32"/>
        </w:rPr>
        <w:t>已获上海市技能大师工作室资助的，不可再次申报。</w:t>
      </w:r>
    </w:p>
    <w:p w:rsidR="0054607B" w:rsidRDefault="001641F1" w:rsidP="00901865">
      <w:pPr>
        <w:spacing w:line="600" w:lineRule="exact"/>
        <w:ind w:firstLineChars="200" w:firstLine="640"/>
        <w:rPr>
          <w:rFonts w:ascii="楷体_GB2312" w:eastAsia="楷体_GB2312"/>
          <w:b/>
          <w:sz w:val="32"/>
          <w:szCs w:val="32"/>
        </w:rPr>
      </w:pPr>
      <w:r>
        <w:rPr>
          <w:rFonts w:ascii="楷体_GB2312" w:eastAsia="楷体_GB2312" w:hint="eastAsia"/>
          <w:b/>
          <w:sz w:val="32"/>
          <w:szCs w:val="32"/>
        </w:rPr>
        <w:t>（三）推荐名额</w:t>
      </w:r>
    </w:p>
    <w:p w:rsidR="0054607B" w:rsidRDefault="001641F1" w:rsidP="00901865">
      <w:pPr>
        <w:spacing w:line="600" w:lineRule="exact"/>
        <w:ind w:firstLineChars="200" w:firstLine="637"/>
        <w:rPr>
          <w:rFonts w:ascii="仿宋_GB2312"/>
          <w:b/>
          <w:sz w:val="32"/>
          <w:szCs w:val="32"/>
        </w:rPr>
      </w:pPr>
      <w:r>
        <w:rPr>
          <w:rFonts w:ascii="仿宋_GB2312" w:hint="eastAsia"/>
          <w:bCs/>
          <w:sz w:val="32"/>
          <w:szCs w:val="32"/>
        </w:rPr>
        <w:t>以各主管部门为推荐主体，每个主管部门可推荐1个市级技能大师工作室。</w:t>
      </w:r>
    </w:p>
    <w:p w:rsidR="0054607B" w:rsidRDefault="001641F1" w:rsidP="00901865">
      <w:pPr>
        <w:spacing w:line="600" w:lineRule="exact"/>
        <w:ind w:firstLineChars="200" w:firstLine="640"/>
        <w:rPr>
          <w:rFonts w:eastAsia="楷体_GB2312"/>
          <w:b/>
          <w:sz w:val="32"/>
          <w:szCs w:val="32"/>
        </w:rPr>
      </w:pPr>
      <w:r>
        <w:rPr>
          <w:rFonts w:eastAsia="楷体_GB2312" w:hint="eastAsia"/>
          <w:b/>
          <w:sz w:val="32"/>
          <w:szCs w:val="32"/>
        </w:rPr>
        <w:t>（四）申报程序</w:t>
      </w:r>
    </w:p>
    <w:p w:rsidR="0054607B" w:rsidRDefault="001641F1" w:rsidP="00901865">
      <w:pPr>
        <w:spacing w:line="600" w:lineRule="exact"/>
        <w:ind w:firstLineChars="200" w:firstLine="637"/>
        <w:rPr>
          <w:rFonts w:ascii="仿宋_GB2312"/>
          <w:sz w:val="32"/>
          <w:szCs w:val="32"/>
        </w:rPr>
      </w:pPr>
      <w:r>
        <w:rPr>
          <w:rFonts w:ascii="仿宋_GB2312" w:hint="eastAsia"/>
          <w:bCs/>
          <w:sz w:val="32"/>
          <w:szCs w:val="32"/>
        </w:rPr>
        <w:t>市级技能大师工作室由所在用人单位进行申报。符合条件的用人单位应</w:t>
      </w:r>
      <w:r>
        <w:rPr>
          <w:rFonts w:ascii="仿宋_GB2312" w:hint="eastAsia"/>
          <w:sz w:val="32"/>
          <w:szCs w:val="32"/>
        </w:rPr>
        <w:t>按隶属关系向</w:t>
      </w:r>
      <w:r>
        <w:rPr>
          <w:rFonts w:ascii="仿宋_GB2312" w:hint="eastAsia"/>
          <w:bCs/>
          <w:sz w:val="32"/>
          <w:szCs w:val="32"/>
        </w:rPr>
        <w:t>主管部门报送材料。主管部门在选拔过程中</w:t>
      </w:r>
      <w:r>
        <w:rPr>
          <w:rFonts w:ascii="仿宋_GB2312" w:hint="eastAsia"/>
          <w:sz w:val="32"/>
          <w:szCs w:val="32"/>
        </w:rPr>
        <w:t>按照公平、公正、公开原则及推荐</w:t>
      </w:r>
      <w:r>
        <w:rPr>
          <w:rFonts w:ascii="仿宋_GB2312" w:hint="eastAsia"/>
          <w:bCs/>
          <w:sz w:val="32"/>
          <w:szCs w:val="32"/>
        </w:rPr>
        <w:t>要求</w:t>
      </w:r>
      <w:r>
        <w:rPr>
          <w:rFonts w:ascii="仿宋_GB2312" w:hint="eastAsia"/>
          <w:sz w:val="32"/>
          <w:szCs w:val="32"/>
        </w:rPr>
        <w:t>，</w:t>
      </w:r>
      <w:r>
        <w:rPr>
          <w:rFonts w:ascii="仿宋_GB2312" w:hint="eastAsia"/>
          <w:bCs/>
          <w:sz w:val="32"/>
          <w:szCs w:val="32"/>
        </w:rPr>
        <w:t>严格审核把关，确定申报对象，签署审核意见后按时</w:t>
      </w:r>
      <w:r>
        <w:rPr>
          <w:rFonts w:ascii="仿宋_GB2312" w:hint="eastAsia"/>
          <w:sz w:val="32"/>
          <w:szCs w:val="32"/>
        </w:rPr>
        <w:t>报市人力资源社会保障局。</w:t>
      </w:r>
      <w:r>
        <w:rPr>
          <w:rFonts w:ascii="仿宋_GB2312" w:hint="eastAsia"/>
          <w:bCs/>
          <w:sz w:val="32"/>
          <w:szCs w:val="32"/>
        </w:rPr>
        <w:t>市人力资源社会保障局对各主管部门推荐的申报对象进行专家评审及实地考察，拟定评审意见，向社会公示后确定资助名单，并将资助资金下拨至各单位。</w:t>
      </w:r>
    </w:p>
    <w:p w:rsidR="0054607B" w:rsidRDefault="001641F1" w:rsidP="00901865">
      <w:pPr>
        <w:spacing w:line="600" w:lineRule="exact"/>
        <w:ind w:firstLineChars="200" w:firstLine="637"/>
        <w:rPr>
          <w:rFonts w:ascii="黑体" w:eastAsia="黑体" w:hAnsi="黑体"/>
          <w:sz w:val="32"/>
          <w:szCs w:val="32"/>
        </w:rPr>
      </w:pPr>
      <w:r>
        <w:rPr>
          <w:rFonts w:ascii="黑体" w:eastAsia="黑体" w:hAnsi="黑体" w:hint="eastAsia"/>
          <w:sz w:val="32"/>
          <w:szCs w:val="32"/>
        </w:rPr>
        <w:lastRenderedPageBreak/>
        <w:t>三、2023年上海市首席技师资助申报相关工作</w:t>
      </w:r>
    </w:p>
    <w:p w:rsidR="0054607B" w:rsidRDefault="001641F1" w:rsidP="00901865">
      <w:pPr>
        <w:spacing w:line="600" w:lineRule="exact"/>
        <w:ind w:firstLineChars="200" w:firstLine="640"/>
        <w:rPr>
          <w:rFonts w:ascii="楷体_GB2312" w:eastAsia="楷体_GB2312"/>
          <w:b/>
          <w:sz w:val="32"/>
          <w:szCs w:val="32"/>
        </w:rPr>
      </w:pPr>
      <w:r>
        <w:rPr>
          <w:rFonts w:ascii="楷体_GB2312" w:eastAsia="楷体_GB2312" w:hint="eastAsia"/>
          <w:b/>
          <w:sz w:val="32"/>
          <w:szCs w:val="32"/>
        </w:rPr>
        <w:t>（一）工作目标</w:t>
      </w:r>
    </w:p>
    <w:p w:rsidR="0054607B" w:rsidRDefault="001641F1" w:rsidP="00901865">
      <w:pPr>
        <w:spacing w:line="600" w:lineRule="exact"/>
        <w:ind w:firstLineChars="200" w:firstLine="637"/>
        <w:rPr>
          <w:rFonts w:ascii="仿宋_GB2312"/>
          <w:sz w:val="32"/>
          <w:szCs w:val="32"/>
        </w:rPr>
      </w:pPr>
      <w:r>
        <w:rPr>
          <w:rFonts w:ascii="仿宋_GB2312" w:hint="eastAsia"/>
          <w:sz w:val="32"/>
          <w:szCs w:val="32"/>
        </w:rPr>
        <w:t>鼓励本市各类企业和职业院校等用人单位建立首席技</w:t>
      </w:r>
      <w:r>
        <w:rPr>
          <w:rFonts w:ascii="仿宋_GB2312" w:hint="eastAsia"/>
          <w:spacing w:val="4"/>
          <w:sz w:val="32"/>
          <w:szCs w:val="32"/>
        </w:rPr>
        <w:t>师制度，发挥首席技师在本单位技术攻关、技能传承中的带动作用。</w:t>
      </w:r>
    </w:p>
    <w:p w:rsidR="0054607B" w:rsidRDefault="001641F1" w:rsidP="00901865">
      <w:pPr>
        <w:spacing w:line="600" w:lineRule="exact"/>
        <w:ind w:firstLineChars="200" w:firstLine="637"/>
        <w:rPr>
          <w:rFonts w:ascii="仿宋_GB2312"/>
          <w:sz w:val="32"/>
          <w:szCs w:val="32"/>
        </w:rPr>
      </w:pPr>
      <w:r>
        <w:rPr>
          <w:rFonts w:ascii="仿宋_GB2312" w:hint="eastAsia"/>
          <w:sz w:val="32"/>
          <w:szCs w:val="32"/>
        </w:rPr>
        <w:t>2023年，拟资助上海市首席技师项目100个。</w:t>
      </w:r>
    </w:p>
    <w:p w:rsidR="0054607B" w:rsidRDefault="001641F1" w:rsidP="00901865">
      <w:pPr>
        <w:spacing w:line="600" w:lineRule="exact"/>
        <w:ind w:firstLineChars="200" w:firstLine="640"/>
        <w:rPr>
          <w:rFonts w:ascii="楷体_GB2312" w:eastAsia="楷体_GB2312"/>
          <w:b/>
          <w:sz w:val="32"/>
          <w:szCs w:val="32"/>
        </w:rPr>
      </w:pPr>
      <w:r>
        <w:rPr>
          <w:rFonts w:ascii="楷体_GB2312" w:eastAsia="楷体_GB2312" w:hint="eastAsia"/>
          <w:b/>
          <w:sz w:val="32"/>
          <w:szCs w:val="32"/>
        </w:rPr>
        <w:t>（二）申报条件</w:t>
      </w:r>
    </w:p>
    <w:p w:rsidR="0054607B" w:rsidRDefault="001641F1" w:rsidP="00901865">
      <w:pPr>
        <w:spacing w:line="600" w:lineRule="exact"/>
        <w:ind w:firstLineChars="200" w:firstLine="637"/>
        <w:rPr>
          <w:rFonts w:ascii="仿宋_GB2312"/>
          <w:sz w:val="32"/>
          <w:szCs w:val="32"/>
        </w:rPr>
      </w:pPr>
      <w:r>
        <w:rPr>
          <w:rFonts w:ascii="仿宋_GB2312" w:hint="eastAsia"/>
          <w:sz w:val="32"/>
          <w:szCs w:val="32"/>
        </w:rPr>
        <w:t>本市各类企业和职业院校等用人单位可自主选拔聘用目前在一线岗位上从事生产技术或技能培训工作、具有技师及以上职业技能水平的高技能人才为首席技师。已建立首席技师制度并取得一定工作成效的用人单位可申报资助。具体申报条件按照《关于进一步做好上海市首席</w:t>
      </w:r>
      <w:r>
        <w:rPr>
          <w:rFonts w:ascii="仿宋_GB2312" w:hint="eastAsia"/>
          <w:spacing w:val="-2"/>
          <w:sz w:val="32"/>
          <w:szCs w:val="32"/>
        </w:rPr>
        <w:t>技师资助工作的通知》（沪</w:t>
      </w:r>
      <w:proofErr w:type="gramStart"/>
      <w:r>
        <w:rPr>
          <w:rFonts w:ascii="仿宋_GB2312" w:hint="eastAsia"/>
          <w:spacing w:val="-2"/>
          <w:sz w:val="32"/>
          <w:szCs w:val="32"/>
        </w:rPr>
        <w:t>人社职</w:t>
      </w:r>
      <w:proofErr w:type="gramEnd"/>
      <w:r>
        <w:rPr>
          <w:rFonts w:ascii="仿宋_GB2312" w:hint="eastAsia"/>
          <w:spacing w:val="-2"/>
          <w:sz w:val="32"/>
          <w:szCs w:val="32"/>
        </w:rPr>
        <w:t>〔2016〕83号）中相应规定执行。</w:t>
      </w:r>
    </w:p>
    <w:p w:rsidR="0054607B" w:rsidRDefault="001641F1" w:rsidP="00901865">
      <w:pPr>
        <w:adjustRightInd w:val="0"/>
        <w:spacing w:line="600" w:lineRule="exact"/>
        <w:ind w:firstLineChars="200" w:firstLine="637"/>
        <w:rPr>
          <w:rFonts w:ascii="仿宋_GB2312"/>
          <w:sz w:val="32"/>
          <w:szCs w:val="32"/>
        </w:rPr>
      </w:pPr>
      <w:r>
        <w:rPr>
          <w:rFonts w:ascii="仿宋_GB2312" w:hAnsi="宋体" w:cs="宋体" w:hint="eastAsia"/>
          <w:bCs/>
          <w:sz w:val="32"/>
          <w:szCs w:val="32"/>
        </w:rPr>
        <w:t>已获上海市首席技师资助的，不可再次申报。</w:t>
      </w:r>
    </w:p>
    <w:p w:rsidR="0054607B" w:rsidRDefault="001641F1" w:rsidP="00901865">
      <w:pPr>
        <w:spacing w:line="600" w:lineRule="exact"/>
        <w:ind w:firstLineChars="200" w:firstLine="640"/>
        <w:rPr>
          <w:rFonts w:ascii="楷体_GB2312" w:eastAsia="楷体_GB2312"/>
          <w:b/>
          <w:sz w:val="32"/>
          <w:szCs w:val="32"/>
        </w:rPr>
      </w:pPr>
      <w:r>
        <w:rPr>
          <w:rFonts w:ascii="楷体_GB2312" w:eastAsia="楷体_GB2312" w:hint="eastAsia"/>
          <w:b/>
          <w:sz w:val="32"/>
          <w:szCs w:val="32"/>
        </w:rPr>
        <w:t>（三）推荐名额</w:t>
      </w:r>
    </w:p>
    <w:p w:rsidR="0054607B" w:rsidRDefault="001641F1" w:rsidP="00901865">
      <w:pPr>
        <w:spacing w:line="600" w:lineRule="exact"/>
        <w:ind w:firstLineChars="200" w:firstLine="637"/>
        <w:rPr>
          <w:rFonts w:ascii="仿宋_GB2312"/>
          <w:b/>
          <w:sz w:val="32"/>
          <w:szCs w:val="32"/>
        </w:rPr>
      </w:pPr>
      <w:r>
        <w:rPr>
          <w:rFonts w:ascii="仿宋_GB2312" w:hint="eastAsia"/>
          <w:bCs/>
          <w:sz w:val="32"/>
          <w:szCs w:val="32"/>
        </w:rPr>
        <w:t>首席技师资助重点向</w:t>
      </w:r>
      <w:r>
        <w:rPr>
          <w:rFonts w:ascii="仿宋_GB2312" w:hint="eastAsia"/>
          <w:sz w:val="32"/>
          <w:szCs w:val="32"/>
        </w:rPr>
        <w:t>国家重点产业领域和本市国民经济和社会发展“十四五”规划中明确的集成电路、生物医药、人工智能三大先导产业，以及电子信息、汽车、高端装备、先进材料、生命健康、时尚消费品六大重点产业倾斜。各主管部门为推荐主体，</w:t>
      </w:r>
      <w:r>
        <w:rPr>
          <w:rFonts w:ascii="仿宋_GB2312" w:hint="eastAsia"/>
          <w:bCs/>
          <w:sz w:val="32"/>
          <w:szCs w:val="32"/>
        </w:rPr>
        <w:t>每个主管部门的推荐名额一般不超过2个，如推荐对象属于上述重点产业领域范围或上海新城规划建设范围，或工作成绩突出的高技能人才培养基地，可酌情增加推荐名额。</w:t>
      </w:r>
    </w:p>
    <w:p w:rsidR="0054607B" w:rsidRDefault="001641F1" w:rsidP="00901865">
      <w:pPr>
        <w:spacing w:line="600" w:lineRule="exact"/>
        <w:ind w:firstLineChars="200" w:firstLine="640"/>
        <w:rPr>
          <w:rFonts w:ascii="楷体_GB2312" w:eastAsia="楷体_GB2312"/>
          <w:b/>
          <w:sz w:val="32"/>
          <w:szCs w:val="32"/>
        </w:rPr>
      </w:pPr>
      <w:r>
        <w:rPr>
          <w:rFonts w:ascii="楷体_GB2312" w:eastAsia="楷体_GB2312" w:hint="eastAsia"/>
          <w:b/>
          <w:sz w:val="32"/>
          <w:szCs w:val="32"/>
        </w:rPr>
        <w:lastRenderedPageBreak/>
        <w:t>（四）申报程序</w:t>
      </w:r>
    </w:p>
    <w:p w:rsidR="0054607B" w:rsidRDefault="001641F1" w:rsidP="00901865">
      <w:pPr>
        <w:spacing w:line="600" w:lineRule="exact"/>
        <w:ind w:firstLineChars="200" w:firstLine="637"/>
        <w:rPr>
          <w:rFonts w:ascii="仿宋_GB2312"/>
          <w:sz w:val="32"/>
          <w:szCs w:val="32"/>
        </w:rPr>
      </w:pPr>
      <w:r>
        <w:rPr>
          <w:rFonts w:ascii="仿宋_GB2312" w:hint="eastAsia"/>
          <w:bCs/>
          <w:sz w:val="32"/>
          <w:szCs w:val="32"/>
        </w:rPr>
        <w:t>首席技师资助由所在用人单位进行申报。符合条件的用人单位应</w:t>
      </w:r>
      <w:r>
        <w:rPr>
          <w:rFonts w:ascii="仿宋_GB2312" w:hint="eastAsia"/>
          <w:sz w:val="32"/>
          <w:szCs w:val="32"/>
        </w:rPr>
        <w:t>按隶属关系向</w:t>
      </w:r>
      <w:r>
        <w:rPr>
          <w:rFonts w:ascii="仿宋_GB2312" w:hint="eastAsia"/>
          <w:bCs/>
          <w:sz w:val="32"/>
          <w:szCs w:val="32"/>
        </w:rPr>
        <w:t>主管部门报送材料。主管部门在选拔过程中</w:t>
      </w:r>
      <w:r>
        <w:rPr>
          <w:rFonts w:ascii="仿宋_GB2312" w:hint="eastAsia"/>
          <w:sz w:val="32"/>
          <w:szCs w:val="32"/>
        </w:rPr>
        <w:t>按照公平、公正、公开原则及推荐</w:t>
      </w:r>
      <w:r>
        <w:rPr>
          <w:rFonts w:ascii="仿宋_GB2312" w:hint="eastAsia"/>
          <w:bCs/>
          <w:sz w:val="32"/>
          <w:szCs w:val="32"/>
        </w:rPr>
        <w:t>要求</w:t>
      </w:r>
      <w:r>
        <w:rPr>
          <w:rFonts w:ascii="仿宋_GB2312" w:hint="eastAsia"/>
          <w:sz w:val="32"/>
          <w:szCs w:val="32"/>
        </w:rPr>
        <w:t>，</w:t>
      </w:r>
      <w:r>
        <w:rPr>
          <w:rFonts w:ascii="仿宋_GB2312" w:hint="eastAsia"/>
          <w:bCs/>
          <w:sz w:val="32"/>
          <w:szCs w:val="32"/>
        </w:rPr>
        <w:t>严格审核把关，确定申报对象，签署审核意见后按时</w:t>
      </w:r>
      <w:r>
        <w:rPr>
          <w:rFonts w:ascii="仿宋_GB2312" w:hint="eastAsia"/>
          <w:sz w:val="32"/>
          <w:szCs w:val="32"/>
        </w:rPr>
        <w:t>报市人力资源社会保障局。其中，申报单位属于市经济信息化委管理的高技能人才基地或经济信息化领域的民营企业的，申报材料由市经济信息化委受理并复评。</w:t>
      </w:r>
      <w:r>
        <w:rPr>
          <w:rFonts w:ascii="仿宋_GB2312" w:hint="eastAsia"/>
          <w:bCs/>
          <w:sz w:val="32"/>
          <w:szCs w:val="32"/>
        </w:rPr>
        <w:t>市人力资源社会保障局对各主管部门推荐的申报对象组织专家进行评审，拟定评审意见，向社会公示后确定资助名单，并将资助资金下拨至各单位。</w:t>
      </w:r>
    </w:p>
    <w:p w:rsidR="0054607B" w:rsidRDefault="001641F1" w:rsidP="00901865">
      <w:pPr>
        <w:spacing w:line="600" w:lineRule="exact"/>
        <w:ind w:firstLineChars="200" w:firstLine="637"/>
        <w:rPr>
          <w:rFonts w:ascii="黑体" w:eastAsia="黑体" w:hAnsi="黑体"/>
          <w:sz w:val="32"/>
          <w:szCs w:val="32"/>
        </w:rPr>
      </w:pPr>
      <w:r>
        <w:rPr>
          <w:rFonts w:ascii="黑体" w:eastAsia="黑体" w:hAnsi="黑体" w:hint="eastAsia"/>
          <w:sz w:val="32"/>
          <w:szCs w:val="32"/>
        </w:rPr>
        <w:t>四、申报受理</w:t>
      </w:r>
    </w:p>
    <w:p w:rsidR="0054607B" w:rsidRDefault="001641F1" w:rsidP="00901865">
      <w:pPr>
        <w:spacing w:line="600" w:lineRule="exact"/>
        <w:ind w:firstLineChars="200" w:firstLine="637"/>
        <w:rPr>
          <w:rFonts w:ascii="仿宋_GB2312"/>
          <w:sz w:val="32"/>
          <w:szCs w:val="32"/>
        </w:rPr>
      </w:pPr>
      <w:r>
        <w:rPr>
          <w:rFonts w:ascii="仿宋_GB2312" w:hint="eastAsia"/>
          <w:sz w:val="32"/>
          <w:szCs w:val="32"/>
        </w:rPr>
        <w:t>技能大师工作室及首席技师资助申报受理和评审等相关工作由上海市职业技能鉴定中心具体负责。</w:t>
      </w:r>
    </w:p>
    <w:p w:rsidR="0054607B" w:rsidRDefault="001641F1" w:rsidP="00901865">
      <w:pPr>
        <w:spacing w:line="600" w:lineRule="exact"/>
        <w:ind w:firstLineChars="200" w:firstLine="640"/>
        <w:rPr>
          <w:rFonts w:ascii="楷体_GB2312" w:eastAsia="楷体_GB2312"/>
          <w:b/>
          <w:sz w:val="32"/>
          <w:szCs w:val="32"/>
        </w:rPr>
      </w:pPr>
      <w:r>
        <w:rPr>
          <w:rFonts w:ascii="楷体_GB2312" w:eastAsia="楷体_GB2312" w:hint="eastAsia"/>
          <w:b/>
          <w:sz w:val="32"/>
          <w:szCs w:val="32"/>
        </w:rPr>
        <w:t>（一）受理时间</w:t>
      </w:r>
    </w:p>
    <w:p w:rsidR="0054607B" w:rsidRDefault="001641F1" w:rsidP="00901865">
      <w:pPr>
        <w:spacing w:line="600" w:lineRule="exact"/>
        <w:ind w:firstLineChars="200" w:firstLine="637"/>
        <w:rPr>
          <w:rFonts w:ascii="仿宋_GB2312"/>
          <w:sz w:val="32"/>
          <w:szCs w:val="32"/>
        </w:rPr>
      </w:pPr>
      <w:r>
        <w:rPr>
          <w:rFonts w:ascii="仿宋_GB2312" w:hint="eastAsia"/>
          <w:sz w:val="32"/>
          <w:szCs w:val="32"/>
        </w:rPr>
        <w:t>国家级技能大师工作室申报受理时间为8月28日—31日。</w:t>
      </w:r>
    </w:p>
    <w:p w:rsidR="0054607B" w:rsidRDefault="001641F1" w:rsidP="00901865">
      <w:pPr>
        <w:spacing w:line="600" w:lineRule="exact"/>
        <w:ind w:firstLineChars="200" w:firstLine="637"/>
        <w:rPr>
          <w:rFonts w:ascii="仿宋_GB2312"/>
          <w:sz w:val="32"/>
          <w:szCs w:val="32"/>
        </w:rPr>
      </w:pPr>
      <w:r>
        <w:rPr>
          <w:rFonts w:ascii="仿宋_GB2312" w:hint="eastAsia"/>
          <w:sz w:val="32"/>
          <w:szCs w:val="32"/>
        </w:rPr>
        <w:t>上海市技能大师工作室和首席技师资助申报受理时间为9月</w:t>
      </w:r>
      <w:r>
        <w:rPr>
          <w:rFonts w:ascii="仿宋_GB2312"/>
          <w:sz w:val="32"/>
          <w:szCs w:val="32"/>
        </w:rPr>
        <w:t>18</w:t>
      </w:r>
      <w:r>
        <w:rPr>
          <w:rFonts w:ascii="仿宋_GB2312" w:hint="eastAsia"/>
          <w:sz w:val="32"/>
          <w:szCs w:val="32"/>
        </w:rPr>
        <w:t>日—</w:t>
      </w:r>
      <w:r>
        <w:rPr>
          <w:rFonts w:ascii="仿宋_GB2312"/>
          <w:sz w:val="32"/>
          <w:szCs w:val="32"/>
        </w:rPr>
        <w:t>22</w:t>
      </w:r>
      <w:r>
        <w:rPr>
          <w:rFonts w:ascii="仿宋_GB2312" w:hint="eastAsia"/>
          <w:sz w:val="32"/>
          <w:szCs w:val="32"/>
        </w:rPr>
        <w:t>日。</w:t>
      </w:r>
    </w:p>
    <w:p w:rsidR="0054607B" w:rsidRDefault="001641F1" w:rsidP="00901865">
      <w:pPr>
        <w:spacing w:line="600" w:lineRule="exact"/>
        <w:ind w:firstLineChars="200" w:firstLine="640"/>
        <w:rPr>
          <w:rFonts w:ascii="楷体_GB2312" w:eastAsia="楷体_GB2312"/>
          <w:b/>
          <w:sz w:val="32"/>
          <w:szCs w:val="32"/>
        </w:rPr>
      </w:pPr>
      <w:r>
        <w:rPr>
          <w:rFonts w:ascii="楷体_GB2312" w:eastAsia="楷体_GB2312" w:hint="eastAsia"/>
          <w:b/>
          <w:sz w:val="32"/>
          <w:szCs w:val="32"/>
        </w:rPr>
        <w:t>（二）报送材料</w:t>
      </w:r>
    </w:p>
    <w:p w:rsidR="0054607B" w:rsidRDefault="001641F1" w:rsidP="00901865">
      <w:pPr>
        <w:spacing w:line="600" w:lineRule="exact"/>
        <w:ind w:firstLineChars="200" w:firstLine="637"/>
        <w:rPr>
          <w:rFonts w:ascii="仿宋_GB2312"/>
          <w:sz w:val="32"/>
          <w:szCs w:val="32"/>
        </w:rPr>
      </w:pPr>
      <w:r>
        <w:rPr>
          <w:rFonts w:ascii="仿宋_GB2312" w:hint="eastAsia"/>
          <w:sz w:val="32"/>
          <w:szCs w:val="32"/>
        </w:rPr>
        <w:t>1．申报表及相关证明材料，另需提供电子版。</w:t>
      </w:r>
    </w:p>
    <w:p w:rsidR="0054607B" w:rsidRDefault="001641F1" w:rsidP="00901865">
      <w:pPr>
        <w:spacing w:line="600" w:lineRule="exact"/>
        <w:ind w:firstLineChars="200" w:firstLine="637"/>
        <w:jc w:val="left"/>
        <w:rPr>
          <w:rFonts w:ascii="仿宋_GB2312"/>
          <w:sz w:val="32"/>
          <w:szCs w:val="32"/>
        </w:rPr>
      </w:pPr>
      <w:r>
        <w:rPr>
          <w:rFonts w:ascii="仿宋_GB2312" w:hint="eastAsia"/>
          <w:sz w:val="32"/>
          <w:szCs w:val="32"/>
        </w:rPr>
        <w:t>2． 《2023年上海市高技能人才资助项目申报汇总表》（一式一份），另需提供电子版。</w:t>
      </w:r>
    </w:p>
    <w:p w:rsidR="0054607B" w:rsidRDefault="001641F1" w:rsidP="00901865">
      <w:pPr>
        <w:spacing w:line="600" w:lineRule="exact"/>
        <w:ind w:firstLineChars="200" w:firstLine="637"/>
        <w:rPr>
          <w:rFonts w:ascii="仿宋_GB2312"/>
          <w:sz w:val="32"/>
          <w:szCs w:val="32"/>
        </w:rPr>
      </w:pPr>
      <w:r>
        <w:rPr>
          <w:rFonts w:ascii="仿宋_GB2312" w:hint="eastAsia"/>
          <w:sz w:val="32"/>
          <w:szCs w:val="32"/>
        </w:rPr>
        <w:lastRenderedPageBreak/>
        <w:t>相关申报表可至市人力资源社会保障局网站（http</w:t>
      </w:r>
      <w:r w:rsidR="00901865">
        <w:rPr>
          <w:rFonts w:ascii="仿宋_GB2312" w:hint="eastAsia"/>
          <w:sz w:val="32"/>
          <w:szCs w:val="32"/>
        </w:rPr>
        <w:t>s</w:t>
      </w:r>
      <w:r>
        <w:rPr>
          <w:rFonts w:ascii="仿宋_GB2312" w:hint="eastAsia"/>
          <w:sz w:val="32"/>
          <w:szCs w:val="32"/>
        </w:rPr>
        <w:t>://rsj.sh.gov.cn）/</w:t>
      </w:r>
      <w:hyperlink r:id="rId7" w:tgtFrame="_self" w:history="1">
        <w:r>
          <w:rPr>
            <w:rFonts w:ascii="仿宋_GB2312" w:hint="eastAsia"/>
            <w:sz w:val="32"/>
            <w:szCs w:val="32"/>
          </w:rPr>
          <w:t>政务公开</w:t>
        </w:r>
      </w:hyperlink>
      <w:hyperlink r:id="rId8" w:tgtFrame="_self" w:history="1">
        <w:r>
          <w:rPr>
            <w:rFonts w:ascii="仿宋_GB2312" w:hint="eastAsia"/>
            <w:sz w:val="32"/>
            <w:szCs w:val="32"/>
          </w:rPr>
          <w:t>/法律法规</w:t>
        </w:r>
      </w:hyperlink>
      <w:hyperlink r:id="rId9" w:tgtFrame="_self" w:history="1">
        <w:r>
          <w:rPr>
            <w:rFonts w:ascii="仿宋_GB2312" w:hint="eastAsia"/>
            <w:sz w:val="32"/>
            <w:szCs w:val="32"/>
          </w:rPr>
          <w:t>/其他文件</w:t>
        </w:r>
      </w:hyperlink>
      <w:r>
        <w:rPr>
          <w:rFonts w:ascii="仿宋_GB2312" w:hint="eastAsia"/>
          <w:sz w:val="32"/>
          <w:szCs w:val="32"/>
        </w:rPr>
        <w:t>下载。</w:t>
      </w:r>
    </w:p>
    <w:p w:rsidR="0054607B" w:rsidRDefault="001641F1" w:rsidP="00901865">
      <w:pPr>
        <w:spacing w:line="600" w:lineRule="exact"/>
        <w:ind w:firstLineChars="200" w:firstLine="640"/>
        <w:rPr>
          <w:rFonts w:ascii="楷体_GB2312" w:eastAsia="楷体_GB2312"/>
          <w:b/>
          <w:sz w:val="32"/>
          <w:szCs w:val="32"/>
        </w:rPr>
      </w:pPr>
      <w:r>
        <w:rPr>
          <w:rFonts w:ascii="楷体_GB2312" w:eastAsia="楷体_GB2312" w:hint="eastAsia"/>
          <w:b/>
          <w:sz w:val="32"/>
          <w:szCs w:val="32"/>
        </w:rPr>
        <w:t>（三）联系方式</w:t>
      </w:r>
    </w:p>
    <w:p w:rsidR="0054607B" w:rsidRDefault="001641F1" w:rsidP="00901865">
      <w:pPr>
        <w:spacing w:line="600" w:lineRule="exact"/>
        <w:ind w:firstLineChars="200" w:firstLine="637"/>
        <w:rPr>
          <w:rFonts w:ascii="仿宋_GB2312"/>
          <w:sz w:val="32"/>
          <w:szCs w:val="32"/>
        </w:rPr>
      </w:pPr>
      <w:r>
        <w:rPr>
          <w:rFonts w:ascii="仿宋_GB2312" w:hint="eastAsia"/>
          <w:sz w:val="32"/>
          <w:szCs w:val="32"/>
        </w:rPr>
        <w:t>1．各主管委办局、区人力资源社会保障局、中央在沪企业、本市控股（集团）公司、市级行业协会等申报的技能大师工作室和首席技师资助项目</w:t>
      </w:r>
    </w:p>
    <w:p w:rsidR="0054607B" w:rsidRDefault="001641F1" w:rsidP="00901865">
      <w:pPr>
        <w:spacing w:line="600" w:lineRule="exact"/>
        <w:ind w:firstLineChars="200" w:firstLine="637"/>
        <w:rPr>
          <w:rFonts w:ascii="仿宋_GB2312"/>
          <w:sz w:val="32"/>
          <w:szCs w:val="32"/>
        </w:rPr>
      </w:pPr>
      <w:r>
        <w:rPr>
          <w:rFonts w:ascii="仿宋_GB2312" w:hint="eastAsia"/>
          <w:sz w:val="32"/>
          <w:szCs w:val="32"/>
        </w:rPr>
        <w:t>受理部门：上海市职业技能鉴定中心</w:t>
      </w:r>
    </w:p>
    <w:p w:rsidR="0054607B" w:rsidRDefault="001641F1" w:rsidP="00901865">
      <w:pPr>
        <w:spacing w:line="600" w:lineRule="exact"/>
        <w:ind w:firstLineChars="200" w:firstLine="637"/>
        <w:rPr>
          <w:rFonts w:ascii="仿宋_GB2312"/>
          <w:sz w:val="32"/>
          <w:szCs w:val="32"/>
        </w:rPr>
      </w:pPr>
      <w:r>
        <w:rPr>
          <w:rFonts w:ascii="仿宋_GB2312" w:hint="eastAsia"/>
          <w:sz w:val="32"/>
          <w:szCs w:val="32"/>
        </w:rPr>
        <w:t>联系人：龚学尧、徐佶</w:t>
      </w:r>
    </w:p>
    <w:p w:rsidR="0054607B" w:rsidRDefault="001641F1" w:rsidP="00901865">
      <w:pPr>
        <w:spacing w:line="600" w:lineRule="exact"/>
        <w:ind w:firstLineChars="200" w:firstLine="637"/>
        <w:rPr>
          <w:rFonts w:ascii="仿宋_GB2312"/>
          <w:sz w:val="32"/>
          <w:szCs w:val="32"/>
        </w:rPr>
      </w:pPr>
      <w:r>
        <w:rPr>
          <w:rFonts w:ascii="仿宋_GB2312" w:hint="eastAsia"/>
          <w:sz w:val="32"/>
          <w:szCs w:val="32"/>
        </w:rPr>
        <w:t>联系电话：62748577-7223    18116026506</w:t>
      </w:r>
    </w:p>
    <w:p w:rsidR="0054607B" w:rsidRDefault="001641F1" w:rsidP="00901865">
      <w:pPr>
        <w:spacing w:line="600" w:lineRule="exact"/>
        <w:ind w:firstLineChars="200" w:firstLine="637"/>
        <w:rPr>
          <w:rFonts w:ascii="仿宋_GB2312"/>
          <w:sz w:val="32"/>
          <w:szCs w:val="32"/>
        </w:rPr>
      </w:pPr>
      <w:r>
        <w:rPr>
          <w:rFonts w:ascii="仿宋_GB2312"/>
          <w:sz w:val="32"/>
          <w:szCs w:val="32"/>
        </w:rPr>
        <w:t>62748577-1425    18916878726</w:t>
      </w:r>
    </w:p>
    <w:p w:rsidR="0054607B" w:rsidRDefault="001641F1" w:rsidP="00901865">
      <w:pPr>
        <w:spacing w:line="600" w:lineRule="exact"/>
        <w:ind w:firstLineChars="200" w:firstLine="637"/>
        <w:rPr>
          <w:rFonts w:ascii="仿宋_GB2312"/>
          <w:sz w:val="32"/>
          <w:szCs w:val="32"/>
        </w:rPr>
      </w:pPr>
      <w:r>
        <w:rPr>
          <w:rFonts w:ascii="仿宋_GB2312" w:hint="eastAsia"/>
          <w:sz w:val="32"/>
          <w:szCs w:val="32"/>
        </w:rPr>
        <w:t>地  址：上海市长宁区天山路1800号4号楼1楼</w:t>
      </w:r>
    </w:p>
    <w:p w:rsidR="0054607B" w:rsidRDefault="001641F1" w:rsidP="00901865">
      <w:pPr>
        <w:spacing w:line="600" w:lineRule="exact"/>
        <w:ind w:firstLineChars="200" w:firstLine="637"/>
        <w:rPr>
          <w:rFonts w:ascii="仿宋_GB2312"/>
          <w:sz w:val="32"/>
          <w:szCs w:val="32"/>
        </w:rPr>
      </w:pPr>
      <w:r>
        <w:rPr>
          <w:rFonts w:ascii="仿宋_GB2312" w:hint="eastAsia"/>
          <w:sz w:val="32"/>
          <w:szCs w:val="32"/>
        </w:rPr>
        <w:t>电子邮箱：zldddsgzs@163.com</w:t>
      </w:r>
    </w:p>
    <w:p w:rsidR="0054607B" w:rsidRDefault="001641F1" w:rsidP="00901865">
      <w:pPr>
        <w:spacing w:line="600" w:lineRule="exact"/>
        <w:ind w:firstLineChars="200" w:firstLine="637"/>
        <w:rPr>
          <w:rFonts w:ascii="仿宋_GB2312"/>
          <w:sz w:val="32"/>
          <w:szCs w:val="32"/>
        </w:rPr>
      </w:pPr>
      <w:r>
        <w:rPr>
          <w:rFonts w:ascii="仿宋_GB2312" w:hint="eastAsia"/>
          <w:sz w:val="32"/>
          <w:szCs w:val="32"/>
        </w:rPr>
        <w:t>2．市经济信息化委管理的高技能人才基地或经济信息化领域的民营企业申报的首席技师资助项目</w:t>
      </w:r>
    </w:p>
    <w:p w:rsidR="0054607B" w:rsidRDefault="001641F1" w:rsidP="00901865">
      <w:pPr>
        <w:spacing w:line="600" w:lineRule="exact"/>
        <w:ind w:firstLineChars="200" w:firstLine="637"/>
        <w:rPr>
          <w:rFonts w:ascii="仿宋_GB2312"/>
          <w:sz w:val="32"/>
          <w:szCs w:val="32"/>
        </w:rPr>
      </w:pPr>
      <w:r>
        <w:rPr>
          <w:rFonts w:ascii="仿宋_GB2312" w:hint="eastAsia"/>
          <w:sz w:val="32"/>
          <w:szCs w:val="32"/>
        </w:rPr>
        <w:t>受理部门：市经济信息化委人事教育处</w:t>
      </w:r>
    </w:p>
    <w:p w:rsidR="0054607B" w:rsidRDefault="001641F1" w:rsidP="00901865">
      <w:pPr>
        <w:spacing w:line="600" w:lineRule="exact"/>
        <w:ind w:firstLineChars="200" w:firstLine="637"/>
        <w:rPr>
          <w:rFonts w:ascii="仿宋_GB2312"/>
          <w:sz w:val="32"/>
          <w:szCs w:val="32"/>
        </w:rPr>
      </w:pPr>
      <w:r>
        <w:rPr>
          <w:rFonts w:ascii="仿宋_GB2312" w:hint="eastAsia"/>
          <w:sz w:val="32"/>
          <w:szCs w:val="32"/>
        </w:rPr>
        <w:t>联系人：</w:t>
      </w:r>
      <w:r>
        <w:rPr>
          <w:rFonts w:ascii="仿宋_GB2312"/>
          <w:sz w:val="32"/>
          <w:szCs w:val="32"/>
        </w:rPr>
        <w:t xml:space="preserve"> </w:t>
      </w:r>
      <w:r>
        <w:rPr>
          <w:rFonts w:ascii="仿宋_GB2312" w:hint="eastAsia"/>
          <w:sz w:val="32"/>
          <w:szCs w:val="32"/>
        </w:rPr>
        <w:t>朱尹默</w:t>
      </w:r>
      <w:r>
        <w:rPr>
          <w:rFonts w:ascii="仿宋_GB2312" w:hint="cs"/>
          <w:sz w:val="32"/>
          <w:szCs w:val="32"/>
        </w:rPr>
        <w:t>   </w:t>
      </w:r>
      <w:r>
        <w:rPr>
          <w:rFonts w:ascii="仿宋_GB2312"/>
          <w:sz w:val="32"/>
          <w:szCs w:val="32"/>
        </w:rPr>
        <w:t xml:space="preserve"> </w:t>
      </w:r>
      <w:r>
        <w:rPr>
          <w:rFonts w:ascii="仿宋_GB2312" w:hint="eastAsia"/>
          <w:sz w:val="32"/>
          <w:szCs w:val="32"/>
        </w:rPr>
        <w:t>冯森裕</w:t>
      </w:r>
    </w:p>
    <w:p w:rsidR="0054607B" w:rsidRDefault="001641F1" w:rsidP="00901865">
      <w:pPr>
        <w:spacing w:line="600" w:lineRule="exact"/>
        <w:ind w:firstLineChars="200" w:firstLine="637"/>
        <w:rPr>
          <w:rFonts w:ascii="仿宋_GB2312"/>
          <w:sz w:val="32"/>
          <w:szCs w:val="32"/>
        </w:rPr>
      </w:pPr>
      <w:r>
        <w:rPr>
          <w:rFonts w:ascii="仿宋_GB2312" w:hint="eastAsia"/>
          <w:sz w:val="32"/>
          <w:szCs w:val="32"/>
        </w:rPr>
        <w:t>联系电话：</w:t>
      </w:r>
      <w:r>
        <w:rPr>
          <w:rFonts w:ascii="仿宋_GB2312"/>
          <w:sz w:val="32"/>
          <w:szCs w:val="32"/>
        </w:rPr>
        <w:t>23112632</w:t>
      </w:r>
      <w:proofErr w:type="gramStart"/>
      <w:r>
        <w:rPr>
          <w:rFonts w:ascii="仿宋_GB2312"/>
          <w:sz w:val="32"/>
          <w:szCs w:val="32"/>
        </w:rPr>
        <w:t> </w:t>
      </w:r>
      <w:r>
        <w:rPr>
          <w:rFonts w:ascii="仿宋_GB2312"/>
          <w:sz w:val="32"/>
          <w:szCs w:val="32"/>
        </w:rPr>
        <w:t xml:space="preserve"> 54669777</w:t>
      </w:r>
      <w:proofErr w:type="gramEnd"/>
      <w:r>
        <w:rPr>
          <w:rFonts w:ascii="仿宋_GB2312"/>
          <w:sz w:val="32"/>
          <w:szCs w:val="32"/>
        </w:rPr>
        <w:t>-7835</w:t>
      </w:r>
      <w:r>
        <w:rPr>
          <w:rFonts w:ascii="仿宋_GB2312"/>
          <w:sz w:val="32"/>
          <w:szCs w:val="32"/>
        </w:rPr>
        <w:t>  </w:t>
      </w:r>
      <w:r>
        <w:rPr>
          <w:rFonts w:ascii="仿宋_GB2312"/>
          <w:sz w:val="32"/>
          <w:szCs w:val="32"/>
        </w:rPr>
        <w:t xml:space="preserve"> 18918880329</w:t>
      </w:r>
    </w:p>
    <w:p w:rsidR="0054607B" w:rsidRDefault="001641F1" w:rsidP="00901865">
      <w:pPr>
        <w:spacing w:line="600" w:lineRule="exact"/>
        <w:ind w:firstLineChars="200" w:firstLine="637"/>
        <w:rPr>
          <w:rFonts w:ascii="仿宋_GB2312"/>
          <w:sz w:val="32"/>
          <w:szCs w:val="32"/>
        </w:rPr>
      </w:pPr>
      <w:r>
        <w:rPr>
          <w:rFonts w:ascii="仿宋_GB2312" w:hint="eastAsia"/>
          <w:sz w:val="32"/>
          <w:szCs w:val="32"/>
        </w:rPr>
        <w:t>地</w:t>
      </w:r>
      <w:r>
        <w:rPr>
          <w:rFonts w:ascii="仿宋_GB2312"/>
          <w:sz w:val="32"/>
          <w:szCs w:val="32"/>
        </w:rPr>
        <w:t xml:space="preserve"> </w:t>
      </w:r>
      <w:r>
        <w:rPr>
          <w:rFonts w:ascii="仿宋_GB2312" w:hint="eastAsia"/>
          <w:sz w:val="32"/>
          <w:szCs w:val="32"/>
        </w:rPr>
        <w:t>址：复兴中路</w:t>
      </w:r>
      <w:r>
        <w:rPr>
          <w:rFonts w:ascii="仿宋_GB2312"/>
          <w:sz w:val="32"/>
          <w:szCs w:val="32"/>
        </w:rPr>
        <w:t>593</w:t>
      </w:r>
      <w:r>
        <w:rPr>
          <w:rFonts w:ascii="仿宋_GB2312" w:hint="eastAsia"/>
          <w:sz w:val="32"/>
          <w:szCs w:val="32"/>
        </w:rPr>
        <w:t>号民防大厦</w:t>
      </w:r>
      <w:r>
        <w:rPr>
          <w:rFonts w:ascii="仿宋_GB2312"/>
          <w:sz w:val="32"/>
          <w:szCs w:val="32"/>
        </w:rPr>
        <w:t>21</w:t>
      </w:r>
      <w:r>
        <w:rPr>
          <w:rFonts w:ascii="仿宋_GB2312" w:hint="eastAsia"/>
          <w:sz w:val="32"/>
          <w:szCs w:val="32"/>
        </w:rPr>
        <w:t>楼</w:t>
      </w:r>
      <w:r>
        <w:rPr>
          <w:rFonts w:ascii="仿宋_GB2312" w:hint="cs"/>
          <w:sz w:val="32"/>
          <w:szCs w:val="32"/>
        </w:rPr>
        <w:t>   </w:t>
      </w:r>
      <w:r>
        <w:rPr>
          <w:rFonts w:ascii="仿宋_GB2312"/>
          <w:sz w:val="32"/>
          <w:szCs w:val="32"/>
        </w:rPr>
        <w:t xml:space="preserve"> </w:t>
      </w:r>
    </w:p>
    <w:p w:rsidR="0054607B" w:rsidRDefault="001641F1" w:rsidP="00901865">
      <w:pPr>
        <w:spacing w:line="600" w:lineRule="exact"/>
        <w:ind w:firstLineChars="200" w:firstLine="637"/>
        <w:rPr>
          <w:rFonts w:ascii="仿宋_GB2312"/>
          <w:sz w:val="32"/>
          <w:szCs w:val="32"/>
        </w:rPr>
      </w:pPr>
      <w:r>
        <w:rPr>
          <w:rFonts w:ascii="仿宋_GB2312" w:hint="eastAsia"/>
          <w:sz w:val="32"/>
          <w:szCs w:val="32"/>
        </w:rPr>
        <w:t>电子邮箱：fengsenyu@sheitc.org.cn</w:t>
      </w:r>
    </w:p>
    <w:p w:rsidR="0054607B" w:rsidRDefault="001641F1" w:rsidP="00901865">
      <w:pPr>
        <w:spacing w:line="600" w:lineRule="exact"/>
        <w:ind w:firstLineChars="200" w:firstLine="637"/>
        <w:rPr>
          <w:rFonts w:ascii="黑体" w:eastAsia="黑体" w:hAnsi="黑体"/>
          <w:sz w:val="32"/>
          <w:szCs w:val="32"/>
        </w:rPr>
      </w:pPr>
      <w:r>
        <w:rPr>
          <w:rFonts w:ascii="黑体" w:eastAsia="黑体" w:hAnsi="黑体" w:hint="eastAsia"/>
          <w:sz w:val="32"/>
          <w:szCs w:val="32"/>
        </w:rPr>
        <w:t>五、其他</w:t>
      </w:r>
    </w:p>
    <w:p w:rsidR="0054607B" w:rsidRDefault="001641F1" w:rsidP="00901865">
      <w:pPr>
        <w:spacing w:line="600" w:lineRule="exact"/>
        <w:ind w:firstLineChars="200" w:firstLine="637"/>
        <w:rPr>
          <w:rFonts w:ascii="仿宋_GB2312"/>
          <w:sz w:val="32"/>
          <w:szCs w:val="32"/>
        </w:rPr>
      </w:pPr>
      <w:r>
        <w:rPr>
          <w:rFonts w:ascii="仿宋_GB2312" w:hint="eastAsia"/>
          <w:sz w:val="32"/>
          <w:szCs w:val="32"/>
        </w:rPr>
        <w:t>在资助期内，上海市技能大师工作室或首席技师项目带头人</w:t>
      </w:r>
      <w:r>
        <w:rPr>
          <w:rFonts w:ascii="仿宋_GB2312" w:hint="eastAsia"/>
          <w:sz w:val="32"/>
          <w:szCs w:val="32"/>
        </w:rPr>
        <w:lastRenderedPageBreak/>
        <w:t>发生变更的，所在用人单位应及时上报，经主管部门审核同意后报市人力资源社会保障局，履行相关变更手续。变更程序和申报材料要求参照技能大师工作室或首席技师资助项目的规定执行。</w:t>
      </w:r>
    </w:p>
    <w:p w:rsidR="0054607B" w:rsidRDefault="0054607B" w:rsidP="00901865">
      <w:pPr>
        <w:spacing w:line="600" w:lineRule="exact"/>
        <w:ind w:firstLineChars="200" w:firstLine="637"/>
        <w:rPr>
          <w:rFonts w:ascii="仿宋_GB2312"/>
          <w:color w:val="000000"/>
          <w:sz w:val="32"/>
          <w:szCs w:val="32"/>
        </w:rPr>
      </w:pPr>
    </w:p>
    <w:p w:rsidR="0054607B" w:rsidRDefault="0054607B" w:rsidP="00901865">
      <w:pPr>
        <w:spacing w:line="600" w:lineRule="exact"/>
        <w:ind w:firstLineChars="200" w:firstLine="637"/>
        <w:rPr>
          <w:rFonts w:ascii="仿宋_GB2312"/>
          <w:color w:val="000000"/>
          <w:sz w:val="32"/>
          <w:szCs w:val="32"/>
        </w:rPr>
      </w:pPr>
    </w:p>
    <w:p w:rsidR="0054607B" w:rsidRDefault="0054607B">
      <w:pPr>
        <w:spacing w:line="600" w:lineRule="exact"/>
        <w:rPr>
          <w:rFonts w:ascii="仿宋_GB2312"/>
          <w:color w:val="000000"/>
          <w:sz w:val="32"/>
          <w:szCs w:val="32"/>
        </w:rPr>
      </w:pPr>
    </w:p>
    <w:tbl>
      <w:tblPr>
        <w:tblW w:w="0" w:type="auto"/>
        <w:tblInd w:w="3995" w:type="dxa"/>
        <w:tblLayout w:type="fixed"/>
        <w:tblLook w:val="04A0"/>
      </w:tblPr>
      <w:tblGrid>
        <w:gridCol w:w="4593"/>
      </w:tblGrid>
      <w:tr w:rsidR="0054607B">
        <w:tc>
          <w:tcPr>
            <w:tcW w:w="4593" w:type="dxa"/>
            <w:vAlign w:val="center"/>
          </w:tcPr>
          <w:p w:rsidR="0054607B" w:rsidRDefault="001641F1">
            <w:pPr>
              <w:spacing w:line="600" w:lineRule="exact"/>
              <w:jc w:val="center"/>
              <w:rPr>
                <w:rFonts w:ascii="仿宋_GB2312"/>
                <w:color w:val="000000"/>
                <w:sz w:val="32"/>
                <w:szCs w:val="32"/>
              </w:rPr>
            </w:pPr>
            <w:r>
              <w:rPr>
                <w:rFonts w:ascii="仿宋_GB2312" w:hint="eastAsia"/>
                <w:color w:val="000000"/>
                <w:sz w:val="32"/>
                <w:szCs w:val="32"/>
              </w:rPr>
              <w:t>上海市人力资源和社会保障局</w:t>
            </w:r>
          </w:p>
          <w:p w:rsidR="0054607B" w:rsidRDefault="001641F1">
            <w:pPr>
              <w:spacing w:line="600" w:lineRule="exact"/>
              <w:jc w:val="center"/>
              <w:rPr>
                <w:rFonts w:ascii="仿宋_GB2312"/>
                <w:color w:val="000000"/>
                <w:kern w:val="0"/>
                <w:sz w:val="32"/>
                <w:szCs w:val="32"/>
              </w:rPr>
            </w:pPr>
            <w:r>
              <w:rPr>
                <w:rFonts w:ascii="仿宋_GB2312" w:hint="eastAsia"/>
                <w:color w:val="000000"/>
                <w:kern w:val="0"/>
                <w:sz w:val="32"/>
                <w:szCs w:val="32"/>
              </w:rPr>
              <w:t>2023年7月28日</w:t>
            </w:r>
          </w:p>
        </w:tc>
      </w:tr>
    </w:tbl>
    <w:p w:rsidR="0054607B" w:rsidRDefault="0054607B">
      <w:pPr>
        <w:autoSpaceDE w:val="0"/>
        <w:autoSpaceDN w:val="0"/>
        <w:adjustRightInd w:val="0"/>
        <w:spacing w:line="600" w:lineRule="exact"/>
        <w:rPr>
          <w:rFonts w:ascii="仿宋_GB2312"/>
          <w:color w:val="000000"/>
          <w:kern w:val="0"/>
          <w:sz w:val="32"/>
          <w:szCs w:val="32"/>
          <w:lang w:val="zh-CN"/>
        </w:rPr>
      </w:pPr>
    </w:p>
    <w:p w:rsidR="0054607B" w:rsidRDefault="001641F1" w:rsidP="00901865">
      <w:pPr>
        <w:autoSpaceDE w:val="0"/>
        <w:autoSpaceDN w:val="0"/>
        <w:adjustRightInd w:val="0"/>
        <w:spacing w:line="600" w:lineRule="exact"/>
        <w:ind w:firstLineChars="200" w:firstLine="637"/>
        <w:rPr>
          <w:rFonts w:ascii="仿宋_GB2312"/>
          <w:color w:val="000000"/>
          <w:kern w:val="0"/>
          <w:sz w:val="32"/>
          <w:szCs w:val="32"/>
          <w:lang w:val="zh-CN"/>
        </w:rPr>
      </w:pPr>
      <w:r>
        <w:rPr>
          <w:rFonts w:ascii="仿宋_GB2312" w:hint="eastAsia"/>
          <w:color w:val="000000"/>
          <w:kern w:val="0"/>
          <w:sz w:val="32"/>
          <w:szCs w:val="32"/>
          <w:lang w:val="zh-CN"/>
        </w:rPr>
        <w:t>（此件主动公开）</w:t>
      </w:r>
    </w:p>
    <w:p w:rsidR="0054607B" w:rsidRDefault="001641F1">
      <w:pPr>
        <w:spacing w:line="480" w:lineRule="exact"/>
        <w:rPr>
          <w:rFonts w:ascii="仿宋_GB2312"/>
          <w:sz w:val="32"/>
          <w:szCs w:val="32"/>
        </w:rPr>
      </w:pPr>
      <w:r>
        <w:rPr>
          <w:rFonts w:ascii="仿宋_GB2312"/>
          <w:color w:val="000000"/>
          <w:kern w:val="0"/>
          <w:sz w:val="32"/>
          <w:szCs w:val="32"/>
          <w:lang w:val="zh-CN"/>
        </w:rPr>
        <w:br w:type="page"/>
      </w:r>
      <w:bookmarkStart w:id="0" w:name="_GoBack"/>
      <w:bookmarkEnd w:id="0"/>
    </w:p>
    <w:p w:rsidR="0054607B" w:rsidRDefault="0054607B" w:rsidP="009C3FF0">
      <w:pPr>
        <w:spacing w:beforeLines="50" w:line="480" w:lineRule="exact"/>
        <w:rPr>
          <w:sz w:val="32"/>
          <w:szCs w:val="32"/>
        </w:rPr>
      </w:pPr>
    </w:p>
    <w:p w:rsidR="0054607B" w:rsidRDefault="0054607B" w:rsidP="009C3FF0">
      <w:pPr>
        <w:spacing w:beforeLines="50" w:line="480" w:lineRule="exact"/>
        <w:rPr>
          <w:sz w:val="32"/>
          <w:szCs w:val="32"/>
        </w:rPr>
      </w:pPr>
    </w:p>
    <w:p w:rsidR="0054607B" w:rsidRDefault="0054607B" w:rsidP="009C3FF0">
      <w:pPr>
        <w:spacing w:beforeLines="50" w:line="480" w:lineRule="exact"/>
        <w:rPr>
          <w:sz w:val="32"/>
          <w:szCs w:val="32"/>
        </w:rPr>
      </w:pPr>
    </w:p>
    <w:p w:rsidR="0054607B" w:rsidRDefault="0054607B" w:rsidP="009C3FF0">
      <w:pPr>
        <w:spacing w:beforeLines="50" w:line="480" w:lineRule="exact"/>
        <w:rPr>
          <w:sz w:val="32"/>
          <w:szCs w:val="32"/>
        </w:rPr>
      </w:pPr>
    </w:p>
    <w:p w:rsidR="0054607B" w:rsidRDefault="0054607B" w:rsidP="009C3FF0">
      <w:pPr>
        <w:spacing w:beforeLines="50" w:line="480" w:lineRule="exact"/>
        <w:rPr>
          <w:sz w:val="32"/>
          <w:szCs w:val="32"/>
        </w:rPr>
      </w:pPr>
    </w:p>
    <w:p w:rsidR="0054607B" w:rsidRDefault="0054607B" w:rsidP="009C3FF0">
      <w:pPr>
        <w:spacing w:beforeLines="50" w:line="480" w:lineRule="exact"/>
        <w:rPr>
          <w:sz w:val="32"/>
          <w:szCs w:val="32"/>
        </w:rPr>
      </w:pPr>
    </w:p>
    <w:p w:rsidR="0054607B" w:rsidRDefault="0054607B" w:rsidP="009C3FF0">
      <w:pPr>
        <w:spacing w:beforeLines="50" w:line="480" w:lineRule="exact"/>
        <w:rPr>
          <w:sz w:val="32"/>
          <w:szCs w:val="32"/>
        </w:rPr>
      </w:pPr>
    </w:p>
    <w:p w:rsidR="0054607B" w:rsidRDefault="0054607B" w:rsidP="009C3FF0">
      <w:pPr>
        <w:spacing w:beforeLines="50" w:line="480" w:lineRule="exact"/>
        <w:rPr>
          <w:sz w:val="32"/>
          <w:szCs w:val="32"/>
        </w:rPr>
      </w:pPr>
    </w:p>
    <w:p w:rsidR="0054607B" w:rsidRDefault="0054607B" w:rsidP="009C3FF0">
      <w:pPr>
        <w:spacing w:beforeLines="50" w:line="480" w:lineRule="exact"/>
        <w:rPr>
          <w:sz w:val="32"/>
          <w:szCs w:val="32"/>
        </w:rPr>
      </w:pPr>
    </w:p>
    <w:p w:rsidR="0054607B" w:rsidRDefault="0054607B" w:rsidP="009C3FF0">
      <w:pPr>
        <w:spacing w:beforeLines="50" w:line="480" w:lineRule="exact"/>
        <w:rPr>
          <w:sz w:val="32"/>
          <w:szCs w:val="32"/>
        </w:rPr>
      </w:pPr>
    </w:p>
    <w:p w:rsidR="0054607B" w:rsidRDefault="0054607B" w:rsidP="009C3FF0">
      <w:pPr>
        <w:spacing w:beforeLines="50" w:line="480" w:lineRule="exact"/>
        <w:rPr>
          <w:sz w:val="32"/>
          <w:szCs w:val="32"/>
        </w:rPr>
      </w:pPr>
    </w:p>
    <w:p w:rsidR="0054607B" w:rsidRDefault="0054607B" w:rsidP="009C3FF0">
      <w:pPr>
        <w:spacing w:beforeLines="50" w:line="480" w:lineRule="exact"/>
        <w:rPr>
          <w:sz w:val="32"/>
          <w:szCs w:val="32"/>
        </w:rPr>
      </w:pPr>
    </w:p>
    <w:p w:rsidR="0054607B" w:rsidRDefault="0054607B" w:rsidP="009C3FF0">
      <w:pPr>
        <w:spacing w:beforeLines="50" w:line="480" w:lineRule="exact"/>
        <w:rPr>
          <w:sz w:val="32"/>
          <w:szCs w:val="32"/>
        </w:rPr>
      </w:pPr>
    </w:p>
    <w:p w:rsidR="0054607B" w:rsidRDefault="0054607B" w:rsidP="009C3FF0">
      <w:pPr>
        <w:spacing w:beforeLines="50" w:line="480" w:lineRule="exact"/>
        <w:rPr>
          <w:sz w:val="32"/>
          <w:szCs w:val="32"/>
        </w:rPr>
      </w:pPr>
    </w:p>
    <w:p w:rsidR="0054607B" w:rsidRDefault="0054607B" w:rsidP="009C3FF0">
      <w:pPr>
        <w:spacing w:beforeLines="50" w:line="480" w:lineRule="exact"/>
        <w:rPr>
          <w:sz w:val="32"/>
          <w:szCs w:val="32"/>
        </w:rPr>
      </w:pPr>
    </w:p>
    <w:p w:rsidR="0054607B" w:rsidRDefault="0054607B">
      <w:pPr>
        <w:spacing w:line="480" w:lineRule="exact"/>
        <w:rPr>
          <w:sz w:val="32"/>
          <w:szCs w:val="32"/>
        </w:rPr>
      </w:pPr>
    </w:p>
    <w:p w:rsidR="0054607B" w:rsidRDefault="0054607B">
      <w:pPr>
        <w:spacing w:line="480" w:lineRule="exact"/>
        <w:rPr>
          <w:sz w:val="32"/>
          <w:szCs w:val="32"/>
        </w:rPr>
      </w:pPr>
    </w:p>
    <w:tbl>
      <w:tblPr>
        <w:tblW w:w="8988" w:type="dxa"/>
        <w:jc w:val="center"/>
        <w:tblBorders>
          <w:top w:val="single" w:sz="12" w:space="0" w:color="auto"/>
          <w:bottom w:val="single" w:sz="12" w:space="0" w:color="auto"/>
          <w:insideH w:val="single" w:sz="4" w:space="0" w:color="auto"/>
          <w:insideV w:val="single" w:sz="4" w:space="0" w:color="auto"/>
        </w:tblBorders>
        <w:tblLook w:val="04A0"/>
      </w:tblPr>
      <w:tblGrid>
        <w:gridCol w:w="8988"/>
      </w:tblGrid>
      <w:tr w:rsidR="0054607B">
        <w:trPr>
          <w:trHeight w:val="592"/>
          <w:jc w:val="center"/>
        </w:trPr>
        <w:tc>
          <w:tcPr>
            <w:tcW w:w="8988" w:type="dxa"/>
            <w:vAlign w:val="center"/>
          </w:tcPr>
          <w:p w:rsidR="0054607B" w:rsidRDefault="001641F1" w:rsidP="00901865">
            <w:pPr>
              <w:spacing w:line="360" w:lineRule="exact"/>
              <w:ind w:rightChars="80" w:right="239" w:firstLineChars="74" w:firstLine="206"/>
              <w:rPr>
                <w:rFonts w:ascii="仿宋_GB2312"/>
                <w:sz w:val="28"/>
                <w:szCs w:val="28"/>
              </w:rPr>
            </w:pPr>
            <w:r>
              <w:rPr>
                <w:rFonts w:ascii="仿宋_GB2312" w:hint="eastAsia"/>
                <w:sz w:val="28"/>
                <w:szCs w:val="28"/>
              </w:rPr>
              <w:t xml:space="preserve">上海市人力资源和社会保障局办公室  </w:t>
            </w:r>
            <w:r>
              <w:rPr>
                <w:rFonts w:ascii="仿宋_GB2312" w:hint="eastAsia"/>
                <w:spacing w:val="6"/>
                <w:sz w:val="28"/>
                <w:szCs w:val="28"/>
              </w:rPr>
              <w:t xml:space="preserve">  </w:t>
            </w:r>
            <w:r>
              <w:rPr>
                <w:rFonts w:ascii="仿宋_GB2312" w:hint="eastAsia"/>
                <w:sz w:val="28"/>
                <w:szCs w:val="28"/>
              </w:rPr>
              <w:t xml:space="preserve">     20  年  月  日印发</w:t>
            </w:r>
          </w:p>
        </w:tc>
      </w:tr>
    </w:tbl>
    <w:p w:rsidR="0054607B" w:rsidRDefault="0054607B">
      <w:pPr>
        <w:spacing w:line="20" w:lineRule="exact"/>
        <w:rPr>
          <w:color w:val="000000"/>
          <w:sz w:val="32"/>
          <w:szCs w:val="32"/>
        </w:rPr>
      </w:pPr>
    </w:p>
    <w:sectPr w:rsidR="0054607B" w:rsidSect="0054607B">
      <w:footerReference w:type="even" r:id="rId10"/>
      <w:footerReference w:type="default" r:id="rId11"/>
      <w:pgSz w:w="11906" w:h="16838"/>
      <w:pgMar w:top="1843" w:right="1474" w:bottom="1871" w:left="1474" w:header="851" w:footer="1418" w:gutter="0"/>
      <w:cols w:space="425"/>
      <w:docGrid w:type="linesAndChars" w:linePitch="579" w:charSpace="-29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11ED" w:rsidRDefault="005D11ED">
      <w:pPr>
        <w:spacing w:line="240" w:lineRule="auto"/>
      </w:pPr>
      <w:r>
        <w:separator/>
      </w:r>
    </w:p>
  </w:endnote>
  <w:endnote w:type="continuationSeparator" w:id="0">
    <w:p w:rsidR="005D11ED" w:rsidRDefault="005D11ED">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创艺简老宋">
    <w:panose1 w:val="00000000000000000000"/>
    <w:charset w:val="86"/>
    <w:family w:val="auto"/>
    <w:pitch w:val="variable"/>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607B" w:rsidRDefault="001641F1">
    <w:pPr>
      <w:pStyle w:val="a6"/>
      <w:framePr w:hSpace="397" w:wrap="around" w:vAnchor="text" w:hAnchor="margin" w:xAlign="outside" w:y="1"/>
      <w:ind w:firstLineChars="100" w:firstLine="280"/>
      <w:rPr>
        <w:rStyle w:val="aa"/>
        <w:rFonts w:ascii="宋体" w:eastAsia="宋体" w:hAnsi="宋体"/>
        <w:sz w:val="28"/>
        <w:szCs w:val="28"/>
      </w:rPr>
    </w:pPr>
    <w:r>
      <w:rPr>
        <w:rStyle w:val="aa"/>
        <w:rFonts w:ascii="宋体" w:eastAsia="宋体" w:hAnsi="宋体" w:hint="eastAsia"/>
        <w:sz w:val="28"/>
        <w:szCs w:val="28"/>
      </w:rPr>
      <w:t xml:space="preserve">— </w:t>
    </w:r>
    <w:r w:rsidR="00AD15D1">
      <w:rPr>
        <w:rStyle w:val="aa"/>
        <w:rFonts w:ascii="宋体" w:eastAsia="宋体" w:hAnsi="宋体"/>
        <w:sz w:val="28"/>
        <w:szCs w:val="28"/>
      </w:rPr>
      <w:fldChar w:fldCharType="begin"/>
    </w:r>
    <w:r>
      <w:rPr>
        <w:rStyle w:val="aa"/>
        <w:rFonts w:ascii="宋体" w:eastAsia="宋体" w:hAnsi="宋体"/>
        <w:sz w:val="28"/>
        <w:szCs w:val="28"/>
      </w:rPr>
      <w:instrText xml:space="preserve">PAGE  </w:instrText>
    </w:r>
    <w:r w:rsidR="00AD15D1">
      <w:rPr>
        <w:rStyle w:val="aa"/>
        <w:rFonts w:ascii="宋体" w:eastAsia="宋体" w:hAnsi="宋体"/>
        <w:sz w:val="28"/>
        <w:szCs w:val="28"/>
      </w:rPr>
      <w:fldChar w:fldCharType="separate"/>
    </w:r>
    <w:r w:rsidR="00423ADF">
      <w:rPr>
        <w:rStyle w:val="aa"/>
        <w:rFonts w:ascii="宋体" w:eastAsia="宋体" w:hAnsi="宋体"/>
        <w:noProof/>
        <w:sz w:val="28"/>
        <w:szCs w:val="28"/>
      </w:rPr>
      <w:t>6</w:t>
    </w:r>
    <w:r w:rsidR="00AD15D1">
      <w:rPr>
        <w:rStyle w:val="aa"/>
        <w:rFonts w:ascii="宋体" w:eastAsia="宋体" w:hAnsi="宋体"/>
        <w:sz w:val="28"/>
        <w:szCs w:val="28"/>
      </w:rPr>
      <w:fldChar w:fldCharType="end"/>
    </w:r>
    <w:r>
      <w:rPr>
        <w:rStyle w:val="aa"/>
        <w:rFonts w:ascii="宋体" w:eastAsia="宋体" w:hAnsi="宋体" w:hint="eastAsia"/>
        <w:sz w:val="28"/>
        <w:szCs w:val="28"/>
      </w:rPr>
      <w:t xml:space="preserve"> —</w:t>
    </w:r>
  </w:p>
  <w:p w:rsidR="0054607B" w:rsidRDefault="0054607B">
    <w:pPr>
      <w:pStyle w:val="a6"/>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607B" w:rsidRDefault="001641F1">
    <w:pPr>
      <w:pStyle w:val="a6"/>
      <w:framePr w:w="1395" w:hSpace="397" w:wrap="around" w:vAnchor="text" w:hAnchor="page" w:x="9039" w:y="109"/>
      <w:jc w:val="both"/>
      <w:rPr>
        <w:rStyle w:val="aa"/>
        <w:rFonts w:ascii="宋体" w:eastAsia="宋体" w:hAnsi="宋体"/>
        <w:sz w:val="28"/>
        <w:szCs w:val="28"/>
      </w:rPr>
    </w:pPr>
    <w:r>
      <w:rPr>
        <w:rStyle w:val="aa"/>
        <w:rFonts w:ascii="宋体" w:eastAsia="宋体" w:hAnsi="宋体" w:hint="eastAsia"/>
        <w:sz w:val="28"/>
        <w:szCs w:val="28"/>
      </w:rPr>
      <w:t xml:space="preserve">— </w:t>
    </w:r>
    <w:r w:rsidR="00AD15D1">
      <w:rPr>
        <w:rStyle w:val="aa"/>
        <w:rFonts w:ascii="宋体" w:eastAsia="宋体" w:hAnsi="宋体"/>
        <w:sz w:val="28"/>
        <w:szCs w:val="28"/>
      </w:rPr>
      <w:fldChar w:fldCharType="begin"/>
    </w:r>
    <w:r>
      <w:rPr>
        <w:rStyle w:val="aa"/>
        <w:rFonts w:ascii="宋体" w:eastAsia="宋体" w:hAnsi="宋体"/>
        <w:sz w:val="28"/>
        <w:szCs w:val="28"/>
      </w:rPr>
      <w:instrText xml:space="preserve">PAGE  </w:instrText>
    </w:r>
    <w:r w:rsidR="00AD15D1">
      <w:rPr>
        <w:rStyle w:val="aa"/>
        <w:rFonts w:ascii="宋体" w:eastAsia="宋体" w:hAnsi="宋体"/>
        <w:sz w:val="28"/>
        <w:szCs w:val="28"/>
      </w:rPr>
      <w:fldChar w:fldCharType="separate"/>
    </w:r>
    <w:r w:rsidR="00423ADF">
      <w:rPr>
        <w:rStyle w:val="aa"/>
        <w:rFonts w:ascii="宋体" w:eastAsia="宋体" w:hAnsi="宋体"/>
        <w:noProof/>
        <w:sz w:val="28"/>
        <w:szCs w:val="28"/>
      </w:rPr>
      <w:t>5</w:t>
    </w:r>
    <w:r w:rsidR="00AD15D1">
      <w:rPr>
        <w:rStyle w:val="aa"/>
        <w:rFonts w:ascii="宋体" w:eastAsia="宋体" w:hAnsi="宋体"/>
        <w:sz w:val="28"/>
        <w:szCs w:val="28"/>
      </w:rPr>
      <w:fldChar w:fldCharType="end"/>
    </w:r>
    <w:r>
      <w:rPr>
        <w:rStyle w:val="aa"/>
        <w:rFonts w:ascii="宋体" w:eastAsia="宋体" w:hAnsi="宋体" w:hint="eastAsia"/>
        <w:sz w:val="28"/>
        <w:szCs w:val="28"/>
      </w:rPr>
      <w:t xml:space="preserve"> —</w:t>
    </w:r>
  </w:p>
  <w:p w:rsidR="0054607B" w:rsidRDefault="001641F1">
    <w:pPr>
      <w:pStyle w:val="a6"/>
      <w:tabs>
        <w:tab w:val="clear" w:pos="4153"/>
        <w:tab w:val="clear" w:pos="8306"/>
      </w:tabs>
      <w:ind w:right="7550" w:firstLine="360"/>
      <w:rPr>
        <w:rFonts w:ascii="宋体" w:eastAsia="宋体" w:hAnsi="宋体"/>
        <w:sz w:val="28"/>
        <w:szCs w:val="28"/>
      </w:rPr>
    </w:pPr>
    <w:r>
      <w:rPr>
        <w:rFonts w:hint="eastAsia"/>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11ED" w:rsidRDefault="005D11ED">
      <w:pPr>
        <w:spacing w:line="240" w:lineRule="auto"/>
      </w:pPr>
      <w:r>
        <w:separator/>
      </w:r>
    </w:p>
  </w:footnote>
  <w:footnote w:type="continuationSeparator" w:id="0">
    <w:p w:rsidR="005D11ED" w:rsidRDefault="005D11ED">
      <w:pPr>
        <w:spacing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evenAndOddHeaders/>
  <w:drawingGridHorizontalSpacing w:val="299"/>
  <w:drawingGridVerticalSpacing w:val="579"/>
  <w:displayHorizontalDrawingGridEvery w:val="0"/>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B4AE0"/>
    <w:rsid w:val="F1FFDCF4"/>
    <w:rsid w:val="00004F54"/>
    <w:rsid w:val="00005482"/>
    <w:rsid w:val="00005FDD"/>
    <w:rsid w:val="00007000"/>
    <w:rsid w:val="00022BD6"/>
    <w:rsid w:val="00044B33"/>
    <w:rsid w:val="00065736"/>
    <w:rsid w:val="00065EB3"/>
    <w:rsid w:val="000673D4"/>
    <w:rsid w:val="00077DA5"/>
    <w:rsid w:val="00087A2A"/>
    <w:rsid w:val="00092402"/>
    <w:rsid w:val="00095F7A"/>
    <w:rsid w:val="000A1721"/>
    <w:rsid w:val="000A1B4C"/>
    <w:rsid w:val="000C4EE0"/>
    <w:rsid w:val="000F3727"/>
    <w:rsid w:val="000F4917"/>
    <w:rsid w:val="000F78E0"/>
    <w:rsid w:val="000F7F95"/>
    <w:rsid w:val="0010003C"/>
    <w:rsid w:val="00101A19"/>
    <w:rsid w:val="001036A4"/>
    <w:rsid w:val="00104C63"/>
    <w:rsid w:val="00104D23"/>
    <w:rsid w:val="00105CB3"/>
    <w:rsid w:val="001073F7"/>
    <w:rsid w:val="00110228"/>
    <w:rsid w:val="001146C2"/>
    <w:rsid w:val="00117859"/>
    <w:rsid w:val="00122010"/>
    <w:rsid w:val="001255C9"/>
    <w:rsid w:val="001360D3"/>
    <w:rsid w:val="00151A48"/>
    <w:rsid w:val="00154CB2"/>
    <w:rsid w:val="001557F8"/>
    <w:rsid w:val="00162B9D"/>
    <w:rsid w:val="001641F1"/>
    <w:rsid w:val="001676A4"/>
    <w:rsid w:val="001724ED"/>
    <w:rsid w:val="00172B5F"/>
    <w:rsid w:val="00183D93"/>
    <w:rsid w:val="00184C30"/>
    <w:rsid w:val="001A033E"/>
    <w:rsid w:val="001A1CD2"/>
    <w:rsid w:val="001C381C"/>
    <w:rsid w:val="001F0A05"/>
    <w:rsid w:val="002041F4"/>
    <w:rsid w:val="00227D6E"/>
    <w:rsid w:val="00230FB8"/>
    <w:rsid w:val="0023324F"/>
    <w:rsid w:val="00233BC0"/>
    <w:rsid w:val="002343F5"/>
    <w:rsid w:val="002358FE"/>
    <w:rsid w:val="00237708"/>
    <w:rsid w:val="00240D51"/>
    <w:rsid w:val="00243A40"/>
    <w:rsid w:val="002529D5"/>
    <w:rsid w:val="00252BED"/>
    <w:rsid w:val="00254346"/>
    <w:rsid w:val="002733FA"/>
    <w:rsid w:val="00280496"/>
    <w:rsid w:val="00280709"/>
    <w:rsid w:val="00282CB9"/>
    <w:rsid w:val="0028360D"/>
    <w:rsid w:val="00292175"/>
    <w:rsid w:val="0029285B"/>
    <w:rsid w:val="00295779"/>
    <w:rsid w:val="002A1C1C"/>
    <w:rsid w:val="002A21B2"/>
    <w:rsid w:val="002A7412"/>
    <w:rsid w:val="002B1626"/>
    <w:rsid w:val="002B6474"/>
    <w:rsid w:val="002B7437"/>
    <w:rsid w:val="002C31AF"/>
    <w:rsid w:val="002C3571"/>
    <w:rsid w:val="002D13F1"/>
    <w:rsid w:val="002D210F"/>
    <w:rsid w:val="002E015D"/>
    <w:rsid w:val="002E38E0"/>
    <w:rsid w:val="00300171"/>
    <w:rsid w:val="00300FE8"/>
    <w:rsid w:val="00302EBE"/>
    <w:rsid w:val="00304A5C"/>
    <w:rsid w:val="00312360"/>
    <w:rsid w:val="003356D5"/>
    <w:rsid w:val="003357C1"/>
    <w:rsid w:val="00336171"/>
    <w:rsid w:val="00345FF0"/>
    <w:rsid w:val="00346A64"/>
    <w:rsid w:val="0036005B"/>
    <w:rsid w:val="00366CF0"/>
    <w:rsid w:val="0037462F"/>
    <w:rsid w:val="00383747"/>
    <w:rsid w:val="00387D86"/>
    <w:rsid w:val="00390C88"/>
    <w:rsid w:val="003960BA"/>
    <w:rsid w:val="003A1FB6"/>
    <w:rsid w:val="003B00BF"/>
    <w:rsid w:val="003B7A23"/>
    <w:rsid w:val="003C5528"/>
    <w:rsid w:val="003C6232"/>
    <w:rsid w:val="003C7E5A"/>
    <w:rsid w:val="003D1A89"/>
    <w:rsid w:val="003D3FA3"/>
    <w:rsid w:val="003D537E"/>
    <w:rsid w:val="003D66AA"/>
    <w:rsid w:val="003E0980"/>
    <w:rsid w:val="003F25F2"/>
    <w:rsid w:val="003F4151"/>
    <w:rsid w:val="0040039B"/>
    <w:rsid w:val="00402329"/>
    <w:rsid w:val="00404595"/>
    <w:rsid w:val="004114A8"/>
    <w:rsid w:val="00411CA4"/>
    <w:rsid w:val="00414F6A"/>
    <w:rsid w:val="00416E7C"/>
    <w:rsid w:val="00417F29"/>
    <w:rsid w:val="00420953"/>
    <w:rsid w:val="00423ADF"/>
    <w:rsid w:val="00425966"/>
    <w:rsid w:val="00432607"/>
    <w:rsid w:val="004473C4"/>
    <w:rsid w:val="00447C83"/>
    <w:rsid w:val="00451BBD"/>
    <w:rsid w:val="00461095"/>
    <w:rsid w:val="00474D44"/>
    <w:rsid w:val="00476D97"/>
    <w:rsid w:val="00477D1C"/>
    <w:rsid w:val="00480D0A"/>
    <w:rsid w:val="00481696"/>
    <w:rsid w:val="00481697"/>
    <w:rsid w:val="00485850"/>
    <w:rsid w:val="00487784"/>
    <w:rsid w:val="004A27BE"/>
    <w:rsid w:val="004B5833"/>
    <w:rsid w:val="004C2216"/>
    <w:rsid w:val="004C7F29"/>
    <w:rsid w:val="004D2FA4"/>
    <w:rsid w:val="004D33AE"/>
    <w:rsid w:val="004E1CD6"/>
    <w:rsid w:val="004F1197"/>
    <w:rsid w:val="0050205B"/>
    <w:rsid w:val="005048E8"/>
    <w:rsid w:val="00515B1D"/>
    <w:rsid w:val="005318D1"/>
    <w:rsid w:val="00531F84"/>
    <w:rsid w:val="00534DC2"/>
    <w:rsid w:val="0054607B"/>
    <w:rsid w:val="005504E9"/>
    <w:rsid w:val="00550E20"/>
    <w:rsid w:val="0055452B"/>
    <w:rsid w:val="0056049A"/>
    <w:rsid w:val="00560855"/>
    <w:rsid w:val="00563C1D"/>
    <w:rsid w:val="00564622"/>
    <w:rsid w:val="00567848"/>
    <w:rsid w:val="00572527"/>
    <w:rsid w:val="00575FFB"/>
    <w:rsid w:val="005769CB"/>
    <w:rsid w:val="00581ABD"/>
    <w:rsid w:val="00587AF0"/>
    <w:rsid w:val="00592BA0"/>
    <w:rsid w:val="005956F0"/>
    <w:rsid w:val="005A5B77"/>
    <w:rsid w:val="005B0568"/>
    <w:rsid w:val="005B2592"/>
    <w:rsid w:val="005B25AA"/>
    <w:rsid w:val="005B746C"/>
    <w:rsid w:val="005D04EE"/>
    <w:rsid w:val="005D11ED"/>
    <w:rsid w:val="005D20D2"/>
    <w:rsid w:val="005D6BAA"/>
    <w:rsid w:val="0063034B"/>
    <w:rsid w:val="00630A49"/>
    <w:rsid w:val="00633284"/>
    <w:rsid w:val="00633371"/>
    <w:rsid w:val="00640B13"/>
    <w:rsid w:val="00651492"/>
    <w:rsid w:val="00664706"/>
    <w:rsid w:val="00665FCE"/>
    <w:rsid w:val="00671E8A"/>
    <w:rsid w:val="006723F5"/>
    <w:rsid w:val="00672C96"/>
    <w:rsid w:val="00673ED2"/>
    <w:rsid w:val="00674F04"/>
    <w:rsid w:val="006834D6"/>
    <w:rsid w:val="00686FB9"/>
    <w:rsid w:val="00697EF2"/>
    <w:rsid w:val="006A7075"/>
    <w:rsid w:val="006B0FA7"/>
    <w:rsid w:val="006B2544"/>
    <w:rsid w:val="006C018B"/>
    <w:rsid w:val="006D5C63"/>
    <w:rsid w:val="006E30EF"/>
    <w:rsid w:val="006E3946"/>
    <w:rsid w:val="00701662"/>
    <w:rsid w:val="007149C7"/>
    <w:rsid w:val="00717A1A"/>
    <w:rsid w:val="0072712D"/>
    <w:rsid w:val="00734CB3"/>
    <w:rsid w:val="007425FB"/>
    <w:rsid w:val="007436CD"/>
    <w:rsid w:val="007469F5"/>
    <w:rsid w:val="00752EE1"/>
    <w:rsid w:val="00755506"/>
    <w:rsid w:val="0076450A"/>
    <w:rsid w:val="007660D8"/>
    <w:rsid w:val="007679E4"/>
    <w:rsid w:val="00770A41"/>
    <w:rsid w:val="00770D22"/>
    <w:rsid w:val="00777F91"/>
    <w:rsid w:val="00796CBC"/>
    <w:rsid w:val="007A0B9E"/>
    <w:rsid w:val="007B1364"/>
    <w:rsid w:val="007B2FAE"/>
    <w:rsid w:val="007B3DA3"/>
    <w:rsid w:val="007B5277"/>
    <w:rsid w:val="007B5BAA"/>
    <w:rsid w:val="007D1519"/>
    <w:rsid w:val="007F47AE"/>
    <w:rsid w:val="00802288"/>
    <w:rsid w:val="00802606"/>
    <w:rsid w:val="00805379"/>
    <w:rsid w:val="008057E0"/>
    <w:rsid w:val="00806A80"/>
    <w:rsid w:val="00811261"/>
    <w:rsid w:val="0081325D"/>
    <w:rsid w:val="00814287"/>
    <w:rsid w:val="008207C6"/>
    <w:rsid w:val="00821829"/>
    <w:rsid w:val="008219C7"/>
    <w:rsid w:val="00846556"/>
    <w:rsid w:val="00850865"/>
    <w:rsid w:val="008552A0"/>
    <w:rsid w:val="0085558C"/>
    <w:rsid w:val="00863465"/>
    <w:rsid w:val="008667AE"/>
    <w:rsid w:val="00874852"/>
    <w:rsid w:val="00874E65"/>
    <w:rsid w:val="00877404"/>
    <w:rsid w:val="00895555"/>
    <w:rsid w:val="008977F0"/>
    <w:rsid w:val="008A0140"/>
    <w:rsid w:val="008A4B79"/>
    <w:rsid w:val="008A61A9"/>
    <w:rsid w:val="008A7C93"/>
    <w:rsid w:val="008B0DA0"/>
    <w:rsid w:val="008B315A"/>
    <w:rsid w:val="008C2EE1"/>
    <w:rsid w:val="008C32DF"/>
    <w:rsid w:val="008D39A5"/>
    <w:rsid w:val="008D3CD6"/>
    <w:rsid w:val="008D3E98"/>
    <w:rsid w:val="008E2B94"/>
    <w:rsid w:val="008E4931"/>
    <w:rsid w:val="008E5359"/>
    <w:rsid w:val="008F0877"/>
    <w:rsid w:val="008F3FB3"/>
    <w:rsid w:val="00901390"/>
    <w:rsid w:val="00901865"/>
    <w:rsid w:val="00921243"/>
    <w:rsid w:val="0092565A"/>
    <w:rsid w:val="00925B02"/>
    <w:rsid w:val="0092705E"/>
    <w:rsid w:val="00933050"/>
    <w:rsid w:val="00940A9E"/>
    <w:rsid w:val="00944E87"/>
    <w:rsid w:val="00950D4B"/>
    <w:rsid w:val="00951410"/>
    <w:rsid w:val="0095376F"/>
    <w:rsid w:val="009613CE"/>
    <w:rsid w:val="009619DF"/>
    <w:rsid w:val="00963EA8"/>
    <w:rsid w:val="009705C3"/>
    <w:rsid w:val="00971BE7"/>
    <w:rsid w:val="00973230"/>
    <w:rsid w:val="009748FA"/>
    <w:rsid w:val="00984DF2"/>
    <w:rsid w:val="009857F7"/>
    <w:rsid w:val="00990232"/>
    <w:rsid w:val="009919AB"/>
    <w:rsid w:val="009943B4"/>
    <w:rsid w:val="009956D5"/>
    <w:rsid w:val="00997B4D"/>
    <w:rsid w:val="009A0B10"/>
    <w:rsid w:val="009A4283"/>
    <w:rsid w:val="009C3FF0"/>
    <w:rsid w:val="009D1B7D"/>
    <w:rsid w:val="009D1D71"/>
    <w:rsid w:val="009D50E0"/>
    <w:rsid w:val="009D5C74"/>
    <w:rsid w:val="009F109E"/>
    <w:rsid w:val="009F125B"/>
    <w:rsid w:val="009F232A"/>
    <w:rsid w:val="00A11A79"/>
    <w:rsid w:val="00A17176"/>
    <w:rsid w:val="00A21E58"/>
    <w:rsid w:val="00A22D0D"/>
    <w:rsid w:val="00A23B95"/>
    <w:rsid w:val="00A26DF0"/>
    <w:rsid w:val="00A31C11"/>
    <w:rsid w:val="00A346E1"/>
    <w:rsid w:val="00A347D8"/>
    <w:rsid w:val="00A36EB7"/>
    <w:rsid w:val="00A40AAA"/>
    <w:rsid w:val="00A4256D"/>
    <w:rsid w:val="00A43063"/>
    <w:rsid w:val="00A513CA"/>
    <w:rsid w:val="00A55686"/>
    <w:rsid w:val="00A6293D"/>
    <w:rsid w:val="00A70F57"/>
    <w:rsid w:val="00A719C7"/>
    <w:rsid w:val="00A72D8E"/>
    <w:rsid w:val="00A72DBA"/>
    <w:rsid w:val="00A74F61"/>
    <w:rsid w:val="00A827BC"/>
    <w:rsid w:val="00A83CFA"/>
    <w:rsid w:val="00A84A2E"/>
    <w:rsid w:val="00A870A1"/>
    <w:rsid w:val="00A94F34"/>
    <w:rsid w:val="00A95EE6"/>
    <w:rsid w:val="00AA0B9A"/>
    <w:rsid w:val="00AA5A4C"/>
    <w:rsid w:val="00AB5B55"/>
    <w:rsid w:val="00AB604D"/>
    <w:rsid w:val="00AC78A0"/>
    <w:rsid w:val="00AC7974"/>
    <w:rsid w:val="00AD03B4"/>
    <w:rsid w:val="00AD15D1"/>
    <w:rsid w:val="00AD6B6C"/>
    <w:rsid w:val="00AE112C"/>
    <w:rsid w:val="00AE3D7D"/>
    <w:rsid w:val="00AE5E1F"/>
    <w:rsid w:val="00AF4873"/>
    <w:rsid w:val="00AF7CCF"/>
    <w:rsid w:val="00B01E6E"/>
    <w:rsid w:val="00B132DD"/>
    <w:rsid w:val="00B14828"/>
    <w:rsid w:val="00B20191"/>
    <w:rsid w:val="00B21833"/>
    <w:rsid w:val="00B22D0A"/>
    <w:rsid w:val="00B22F57"/>
    <w:rsid w:val="00B2368B"/>
    <w:rsid w:val="00B27A4C"/>
    <w:rsid w:val="00B35DCB"/>
    <w:rsid w:val="00B368EA"/>
    <w:rsid w:val="00B41C3E"/>
    <w:rsid w:val="00B43100"/>
    <w:rsid w:val="00B43AAF"/>
    <w:rsid w:val="00B466DB"/>
    <w:rsid w:val="00B56A62"/>
    <w:rsid w:val="00B6252A"/>
    <w:rsid w:val="00B62BA9"/>
    <w:rsid w:val="00B6440F"/>
    <w:rsid w:val="00B65FA8"/>
    <w:rsid w:val="00B668FB"/>
    <w:rsid w:val="00B71093"/>
    <w:rsid w:val="00B71B14"/>
    <w:rsid w:val="00B808F6"/>
    <w:rsid w:val="00B8147D"/>
    <w:rsid w:val="00B8395F"/>
    <w:rsid w:val="00B86CD7"/>
    <w:rsid w:val="00B908E7"/>
    <w:rsid w:val="00B92C82"/>
    <w:rsid w:val="00BA15A9"/>
    <w:rsid w:val="00BA4F4A"/>
    <w:rsid w:val="00BA521B"/>
    <w:rsid w:val="00BA5409"/>
    <w:rsid w:val="00BB337D"/>
    <w:rsid w:val="00BC1592"/>
    <w:rsid w:val="00BC5AA5"/>
    <w:rsid w:val="00BC7EE8"/>
    <w:rsid w:val="00BD1F85"/>
    <w:rsid w:val="00BD528E"/>
    <w:rsid w:val="00BF5627"/>
    <w:rsid w:val="00BF7BE8"/>
    <w:rsid w:val="00C23276"/>
    <w:rsid w:val="00C2478E"/>
    <w:rsid w:val="00C3385E"/>
    <w:rsid w:val="00C355B9"/>
    <w:rsid w:val="00C36168"/>
    <w:rsid w:val="00C36CB3"/>
    <w:rsid w:val="00C42201"/>
    <w:rsid w:val="00C43BD6"/>
    <w:rsid w:val="00C47999"/>
    <w:rsid w:val="00C51D2F"/>
    <w:rsid w:val="00C53CD7"/>
    <w:rsid w:val="00C6171F"/>
    <w:rsid w:val="00C62048"/>
    <w:rsid w:val="00C81652"/>
    <w:rsid w:val="00C8568F"/>
    <w:rsid w:val="00C86787"/>
    <w:rsid w:val="00CA2953"/>
    <w:rsid w:val="00CD1BBD"/>
    <w:rsid w:val="00CD47B2"/>
    <w:rsid w:val="00CE16C9"/>
    <w:rsid w:val="00CE7306"/>
    <w:rsid w:val="00CF39F6"/>
    <w:rsid w:val="00CF3BCF"/>
    <w:rsid w:val="00CF4F47"/>
    <w:rsid w:val="00CF77C0"/>
    <w:rsid w:val="00D04671"/>
    <w:rsid w:val="00D1627F"/>
    <w:rsid w:val="00D311CF"/>
    <w:rsid w:val="00D32588"/>
    <w:rsid w:val="00D32BD5"/>
    <w:rsid w:val="00D3460A"/>
    <w:rsid w:val="00D462E9"/>
    <w:rsid w:val="00D475B0"/>
    <w:rsid w:val="00D542C4"/>
    <w:rsid w:val="00D63B47"/>
    <w:rsid w:val="00D63F3F"/>
    <w:rsid w:val="00D6480F"/>
    <w:rsid w:val="00D664D3"/>
    <w:rsid w:val="00D70719"/>
    <w:rsid w:val="00D9134A"/>
    <w:rsid w:val="00D9508A"/>
    <w:rsid w:val="00DC0D9B"/>
    <w:rsid w:val="00DC2AF5"/>
    <w:rsid w:val="00DC4242"/>
    <w:rsid w:val="00DC72F5"/>
    <w:rsid w:val="00DD1B40"/>
    <w:rsid w:val="00DD29AD"/>
    <w:rsid w:val="00DD3723"/>
    <w:rsid w:val="00DD7F7B"/>
    <w:rsid w:val="00DE4BBF"/>
    <w:rsid w:val="00DE5B9C"/>
    <w:rsid w:val="00DE7F26"/>
    <w:rsid w:val="00DF1ED0"/>
    <w:rsid w:val="00DF2213"/>
    <w:rsid w:val="00DF35D8"/>
    <w:rsid w:val="00E07C2B"/>
    <w:rsid w:val="00E201C8"/>
    <w:rsid w:val="00E24F6A"/>
    <w:rsid w:val="00E314EF"/>
    <w:rsid w:val="00E4112F"/>
    <w:rsid w:val="00E459E2"/>
    <w:rsid w:val="00E50670"/>
    <w:rsid w:val="00E50945"/>
    <w:rsid w:val="00E5291E"/>
    <w:rsid w:val="00E537AF"/>
    <w:rsid w:val="00E55976"/>
    <w:rsid w:val="00E55E55"/>
    <w:rsid w:val="00E561CE"/>
    <w:rsid w:val="00E563CB"/>
    <w:rsid w:val="00E727DD"/>
    <w:rsid w:val="00E75DCD"/>
    <w:rsid w:val="00E8316C"/>
    <w:rsid w:val="00E934E7"/>
    <w:rsid w:val="00EA0B70"/>
    <w:rsid w:val="00EA1CB6"/>
    <w:rsid w:val="00EA2AFC"/>
    <w:rsid w:val="00EA7FE1"/>
    <w:rsid w:val="00EB0143"/>
    <w:rsid w:val="00EB33BF"/>
    <w:rsid w:val="00EB4A4E"/>
    <w:rsid w:val="00EB4AE0"/>
    <w:rsid w:val="00EB4D2F"/>
    <w:rsid w:val="00EB60E3"/>
    <w:rsid w:val="00EC22AD"/>
    <w:rsid w:val="00ED5F7B"/>
    <w:rsid w:val="00EE241F"/>
    <w:rsid w:val="00F00C1B"/>
    <w:rsid w:val="00F06F79"/>
    <w:rsid w:val="00F25D0F"/>
    <w:rsid w:val="00F2784C"/>
    <w:rsid w:val="00F31E48"/>
    <w:rsid w:val="00F3425B"/>
    <w:rsid w:val="00F517CD"/>
    <w:rsid w:val="00F52303"/>
    <w:rsid w:val="00F61951"/>
    <w:rsid w:val="00F737E2"/>
    <w:rsid w:val="00F75F4B"/>
    <w:rsid w:val="00F769F4"/>
    <w:rsid w:val="00F859EE"/>
    <w:rsid w:val="00FA407E"/>
    <w:rsid w:val="00FA7D57"/>
    <w:rsid w:val="00FB222B"/>
    <w:rsid w:val="00FB5035"/>
    <w:rsid w:val="00FC202E"/>
    <w:rsid w:val="00FC416C"/>
    <w:rsid w:val="00FC4A1E"/>
    <w:rsid w:val="00FD5541"/>
    <w:rsid w:val="56AFA2B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Body Text 2" w:qFormat="1"/>
    <w:lsdException w:name="Body Text 3" w:qFormat="1"/>
    <w:lsdException w:name="Body Tex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607B"/>
    <w:pPr>
      <w:widowControl w:val="0"/>
      <w:spacing w:line="560" w:lineRule="exact"/>
      <w:jc w:val="both"/>
    </w:pPr>
    <w:rPr>
      <w:rFonts w:eastAsia="仿宋_GB2312"/>
      <w:kern w:val="2"/>
      <w:sz w:val="30"/>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3"/>
    <w:basedOn w:val="a"/>
    <w:qFormat/>
    <w:rsid w:val="0054607B"/>
    <w:pPr>
      <w:spacing w:after="120"/>
    </w:pPr>
    <w:rPr>
      <w:sz w:val="16"/>
      <w:szCs w:val="16"/>
    </w:rPr>
  </w:style>
  <w:style w:type="paragraph" w:styleId="a3">
    <w:name w:val="Body Text"/>
    <w:basedOn w:val="a"/>
    <w:qFormat/>
    <w:rsid w:val="0054607B"/>
    <w:pPr>
      <w:spacing w:line="240" w:lineRule="auto"/>
    </w:pPr>
  </w:style>
  <w:style w:type="paragraph" w:styleId="a4">
    <w:name w:val="Body Text Indent"/>
    <w:basedOn w:val="a"/>
    <w:link w:val="Char"/>
    <w:qFormat/>
    <w:rsid w:val="0054607B"/>
    <w:pPr>
      <w:spacing w:after="120"/>
      <w:ind w:leftChars="200" w:left="420"/>
    </w:pPr>
  </w:style>
  <w:style w:type="paragraph" w:styleId="a5">
    <w:name w:val="Date"/>
    <w:basedOn w:val="a"/>
    <w:next w:val="a"/>
    <w:link w:val="Char0"/>
    <w:qFormat/>
    <w:rsid w:val="0054607B"/>
    <w:pPr>
      <w:ind w:leftChars="2500" w:left="100"/>
    </w:pPr>
  </w:style>
  <w:style w:type="paragraph" w:styleId="2">
    <w:name w:val="Body Text Indent 2"/>
    <w:basedOn w:val="a"/>
    <w:qFormat/>
    <w:rsid w:val="0054607B"/>
    <w:pPr>
      <w:spacing w:after="120" w:line="480" w:lineRule="auto"/>
      <w:ind w:leftChars="200" w:left="420"/>
    </w:pPr>
  </w:style>
  <w:style w:type="paragraph" w:styleId="a6">
    <w:name w:val="footer"/>
    <w:basedOn w:val="a"/>
    <w:qFormat/>
    <w:rsid w:val="0054607B"/>
    <w:pPr>
      <w:tabs>
        <w:tab w:val="center" w:pos="4153"/>
        <w:tab w:val="right" w:pos="8306"/>
      </w:tabs>
      <w:snapToGrid w:val="0"/>
      <w:spacing w:line="240" w:lineRule="atLeast"/>
      <w:jc w:val="left"/>
    </w:pPr>
    <w:rPr>
      <w:sz w:val="18"/>
      <w:szCs w:val="18"/>
    </w:rPr>
  </w:style>
  <w:style w:type="paragraph" w:styleId="a7">
    <w:name w:val="header"/>
    <w:basedOn w:val="a"/>
    <w:qFormat/>
    <w:rsid w:val="0054607B"/>
    <w:pPr>
      <w:pBdr>
        <w:bottom w:val="single" w:sz="6" w:space="1" w:color="auto"/>
      </w:pBdr>
      <w:tabs>
        <w:tab w:val="center" w:pos="4153"/>
        <w:tab w:val="right" w:pos="8306"/>
      </w:tabs>
      <w:snapToGrid w:val="0"/>
      <w:spacing w:line="240" w:lineRule="atLeast"/>
      <w:jc w:val="center"/>
    </w:pPr>
    <w:rPr>
      <w:sz w:val="18"/>
      <w:szCs w:val="18"/>
    </w:rPr>
  </w:style>
  <w:style w:type="paragraph" w:styleId="20">
    <w:name w:val="Body Text 2"/>
    <w:basedOn w:val="a"/>
    <w:qFormat/>
    <w:rsid w:val="0054607B"/>
    <w:pPr>
      <w:spacing w:after="120" w:line="480" w:lineRule="auto"/>
    </w:pPr>
  </w:style>
  <w:style w:type="table" w:styleId="a8">
    <w:name w:val="Table Grid"/>
    <w:basedOn w:val="a1"/>
    <w:qFormat/>
    <w:rsid w:val="0054607B"/>
    <w:pPr>
      <w:widowControl w:val="0"/>
      <w:spacing w:line="560" w:lineRule="exact"/>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basedOn w:val="a0"/>
    <w:qFormat/>
    <w:rsid w:val="0054607B"/>
    <w:rPr>
      <w:b/>
      <w:bCs/>
    </w:rPr>
  </w:style>
  <w:style w:type="character" w:styleId="aa">
    <w:name w:val="page number"/>
    <w:basedOn w:val="a0"/>
    <w:qFormat/>
    <w:rsid w:val="0054607B"/>
  </w:style>
  <w:style w:type="paragraph" w:customStyle="1" w:styleId="1">
    <w:name w:val="样式1"/>
    <w:basedOn w:val="a"/>
    <w:qFormat/>
    <w:rsid w:val="0054607B"/>
  </w:style>
  <w:style w:type="character" w:customStyle="1" w:styleId="Char">
    <w:name w:val="正文文本缩进 Char"/>
    <w:basedOn w:val="a0"/>
    <w:link w:val="a4"/>
    <w:qFormat/>
    <w:rsid w:val="0054607B"/>
    <w:rPr>
      <w:rFonts w:eastAsia="仿宋_GB2312"/>
      <w:kern w:val="2"/>
      <w:sz w:val="30"/>
      <w:szCs w:val="24"/>
    </w:rPr>
  </w:style>
  <w:style w:type="character" w:customStyle="1" w:styleId="Char0">
    <w:name w:val="日期 Char"/>
    <w:basedOn w:val="a0"/>
    <w:link w:val="a5"/>
    <w:qFormat/>
    <w:rsid w:val="0054607B"/>
    <w:rPr>
      <w:rFonts w:eastAsia="仿宋_GB2312"/>
      <w:kern w:val="2"/>
      <w:sz w:val="30"/>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rsj.sh.gov.cn/tflfg_17253_17253/index.htm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rsj.sh.gov.cn/txxgk_17196/index.htm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rsj.sh.gov.cn/tqtwj_17340/index.htm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9</Pages>
  <Words>538</Words>
  <Characters>3070</Characters>
  <Application>Microsoft Office Word</Application>
  <DocSecurity>0</DocSecurity>
  <Lines>25</Lines>
  <Paragraphs>7</Paragraphs>
  <ScaleCrop>false</ScaleCrop>
  <Company>as</Company>
  <LinksUpToDate>false</LinksUpToDate>
  <CharactersWithSpaces>3601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000001</dc:title>
  <dc:creator>s</dc:creator>
  <cp:lastModifiedBy>cszhj034141</cp:lastModifiedBy>
  <cp:revision>3</cp:revision>
  <cp:lastPrinted>2016-09-22T15:28:00Z</cp:lastPrinted>
  <dcterms:created xsi:type="dcterms:W3CDTF">2023-08-10T06:08:00Z</dcterms:created>
  <dcterms:modified xsi:type="dcterms:W3CDTF">2023-08-10T06:29:00Z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ies>
</file>